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EE33C3">
        <w:rPr>
          <w:rFonts w:ascii="黑体" w:eastAsia="黑体" w:hAnsi="黑体" w:hint="eastAsia"/>
          <w:b/>
          <w:bCs/>
          <w:sz w:val="44"/>
          <w:szCs w:val="44"/>
        </w:rPr>
        <w:t>(</w:t>
      </w:r>
      <w:r w:rsidR="006D2229">
        <w:rPr>
          <w:rFonts w:ascii="黑体" w:eastAsia="黑体" w:hAnsi="黑体" w:hint="eastAsia"/>
          <w:b/>
          <w:bCs/>
          <w:sz w:val="44"/>
          <w:szCs w:val="44"/>
        </w:rPr>
        <w:t>三</w:t>
      </w:r>
      <w:r w:rsidR="00EE33C3">
        <w:rPr>
          <w:rFonts w:ascii="黑体" w:eastAsia="黑体" w:hAnsi="黑体" w:hint="eastAsia"/>
          <w:b/>
          <w:bCs/>
          <w:sz w:val="44"/>
          <w:szCs w:val="44"/>
        </w:rPr>
        <w:t>次询价)</w:t>
      </w:r>
    </w:p>
    <w:p w:rsidR="004E087B" w:rsidRPr="004E087B" w:rsidRDefault="004E087B" w:rsidP="004E087B">
      <w:pPr>
        <w:pStyle w:val="aa"/>
        <w:rPr>
          <w:rFonts w:ascii="仿宋" w:eastAsia="仿宋" w:hAnsi="仿宋"/>
          <w:b/>
          <w:sz w:val="24"/>
          <w:szCs w:val="24"/>
          <w:u w:val="single"/>
        </w:rPr>
      </w:pPr>
      <w:r w:rsidRPr="004E087B">
        <w:rPr>
          <w:rFonts w:ascii="仿宋" w:eastAsia="仿宋" w:hAnsi="仿宋" w:hint="eastAsia"/>
          <w:b/>
          <w:sz w:val="24"/>
          <w:szCs w:val="24"/>
        </w:rPr>
        <w:t>一、</w:t>
      </w:r>
      <w:r w:rsidRPr="004E087B">
        <w:rPr>
          <w:rFonts w:ascii="仿宋" w:eastAsia="仿宋" w:hAnsi="仿宋" w:hint="eastAsia"/>
          <w:sz w:val="24"/>
          <w:szCs w:val="24"/>
        </w:rPr>
        <w:t>本次招标范围：</w:t>
      </w:r>
      <w:r w:rsidRPr="004E087B">
        <w:rPr>
          <w:rFonts w:ascii="仿宋" w:eastAsia="仿宋" w:hAnsi="仿宋" w:hint="eastAsia"/>
          <w:b/>
          <w:sz w:val="24"/>
          <w:szCs w:val="24"/>
          <w:u w:val="single"/>
        </w:rPr>
        <w:t>ERCP专科耗材</w:t>
      </w:r>
      <w:r w:rsidRPr="004E087B">
        <w:rPr>
          <w:rFonts w:ascii="仿宋" w:eastAsia="仿宋" w:hAnsi="仿宋" w:hint="eastAsia"/>
          <w:sz w:val="24"/>
          <w:szCs w:val="24"/>
        </w:rPr>
        <w:t>，具体招标内容见附件：</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b/>
          <w:sz w:val="24"/>
          <w:szCs w:val="24"/>
        </w:rPr>
        <w:t>。</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b/>
          <w:sz w:val="24"/>
          <w:szCs w:val="24"/>
        </w:rPr>
        <w:t>二、</w:t>
      </w:r>
      <w:r w:rsidRPr="004E087B">
        <w:rPr>
          <w:rFonts w:ascii="仿宋" w:eastAsia="仿宋" w:hAnsi="仿宋" w:hint="eastAsia"/>
          <w:sz w:val="24"/>
          <w:szCs w:val="24"/>
        </w:rPr>
        <w:t>招标须知</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1、投标文件应至少包括以下内容（按以下顺序装订，每页加盖公章）：</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（1）投标产品报价一览表。</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（2）法定代表人身份证复印件。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（3）营业执照副本复印件。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（4）开户许可证复印件 。 </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（5）医疗器械经营许可证复印件。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（6）产品质量保证协议。</w:t>
      </w:r>
    </w:p>
    <w:p w:rsidR="004E087B" w:rsidRPr="004E087B" w:rsidRDefault="004E087B" w:rsidP="004E087B">
      <w:pPr>
        <w:pStyle w:val="aa"/>
        <w:ind w:left="600" w:hangingChars="250" w:hanging="600"/>
        <w:rPr>
          <w:rFonts w:ascii="仿宋" w:eastAsia="仿宋" w:hAnsi="仿宋"/>
          <w:sz w:val="24"/>
          <w:szCs w:val="24"/>
        </w:rPr>
      </w:pPr>
      <w:r w:rsidRPr="004E087B">
        <w:rPr>
          <w:rFonts w:ascii="仿宋" w:eastAsia="仿宋" w:hAnsi="仿宋" w:hint="eastAsia"/>
          <w:sz w:val="24"/>
          <w:szCs w:val="24"/>
        </w:rPr>
        <w:t>（7）生产企业营业执照、医疗器械生产许可证、医疗器械注册证、备案凭证等复印件。</w:t>
      </w:r>
    </w:p>
    <w:p w:rsidR="004E087B" w:rsidRPr="004E087B" w:rsidRDefault="004E087B" w:rsidP="004E087B">
      <w:pPr>
        <w:pStyle w:val="aa"/>
        <w:rPr>
          <w:rFonts w:ascii="仿宋" w:eastAsia="仿宋" w:hAnsi="仿宋"/>
          <w:color w:val="000000"/>
          <w:sz w:val="24"/>
          <w:szCs w:val="24"/>
        </w:rPr>
      </w:pPr>
      <w:r w:rsidRPr="004E087B">
        <w:rPr>
          <w:rFonts w:ascii="仿宋" w:eastAsia="仿宋" w:hAnsi="仿宋" w:hint="eastAsia"/>
          <w:sz w:val="24"/>
          <w:szCs w:val="24"/>
        </w:rPr>
        <w:t>（8）所投产品自</w:t>
      </w:r>
      <w:r w:rsidRPr="004E087B">
        <w:rPr>
          <w:rFonts w:ascii="仿宋" w:eastAsia="仿宋" w:hAnsi="仿宋" w:hint="eastAsia"/>
          <w:color w:val="000000"/>
          <w:sz w:val="24"/>
          <w:szCs w:val="24"/>
        </w:rPr>
        <w:t>2022年1月1日以来在安徽省内不少于3家二甲或以上医院和1家三甲医院使用业绩证明材料,如果提供虚假证明材料，一经发现按废标处理</w:t>
      </w:r>
      <w:r w:rsidRPr="004E087B">
        <w:rPr>
          <w:rFonts w:ascii="仿宋" w:eastAsia="仿宋" w:hAnsi="仿宋" w:hint="eastAsia"/>
          <w:b/>
          <w:color w:val="000000"/>
          <w:sz w:val="24"/>
          <w:szCs w:val="24"/>
        </w:rPr>
        <w:t>。</w:t>
      </w:r>
      <w:bookmarkStart w:id="0" w:name="_GoBack"/>
      <w:bookmarkEnd w:id="0"/>
    </w:p>
    <w:p w:rsidR="004E087B" w:rsidRPr="004E087B" w:rsidRDefault="004E087B" w:rsidP="004E087B">
      <w:pPr>
        <w:pStyle w:val="aa"/>
        <w:rPr>
          <w:rFonts w:ascii="仿宋" w:eastAsia="仿宋" w:hAnsi="仿宋"/>
          <w:sz w:val="24"/>
          <w:szCs w:val="24"/>
        </w:rPr>
      </w:pPr>
      <w:r w:rsidRPr="004E087B">
        <w:rPr>
          <w:rFonts w:ascii="仿宋" w:eastAsia="仿宋" w:hAnsi="仿宋" w:hint="eastAsia"/>
          <w:color w:val="000000"/>
          <w:sz w:val="24"/>
          <w:szCs w:val="24"/>
        </w:rPr>
        <w:t>2、投标人应将文本文书包装后装入投标文件袋并予以密封盖骑缝章，并在投标文件袋封面注明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color w:val="000000"/>
          <w:sz w:val="24"/>
          <w:szCs w:val="24"/>
        </w:rPr>
        <w:t>投标单位和联系方式</w:t>
      </w:r>
      <w:r w:rsidRPr="004E087B">
        <w:rPr>
          <w:rFonts w:ascii="仿宋" w:eastAsia="仿宋" w:hAnsi="仿宋" w:hint="eastAsia"/>
          <w:sz w:val="24"/>
          <w:szCs w:val="24"/>
        </w:rPr>
        <w:t>；若未注明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sz w:val="24"/>
          <w:szCs w:val="24"/>
        </w:rPr>
        <w:t>导致标书无法参标，责任由投标人自负。</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4、报价方法</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（1）投标单位应按照医用耗材招标品种目录格式</w:t>
      </w:r>
      <w:r w:rsidRPr="004E087B">
        <w:rPr>
          <w:rFonts w:ascii="仿宋" w:eastAsia="仿宋" w:hAnsi="仿宋" w:cs="Tahoma" w:hint="eastAsia"/>
          <w:sz w:val="24"/>
          <w:szCs w:val="24"/>
        </w:rPr>
        <w:t>、编码顺序填写，未投品种可空出不填，</w:t>
      </w:r>
      <w:r w:rsidRPr="004E087B">
        <w:rPr>
          <w:rFonts w:ascii="仿宋" w:eastAsia="仿宋" w:hAnsi="仿宋" w:hint="eastAsia"/>
          <w:sz w:val="24"/>
          <w:szCs w:val="24"/>
          <w:u w:val="single"/>
        </w:rPr>
        <w:t>单价应填入相应的表格内并合计整个包的总价。</w:t>
      </w:r>
      <w:r w:rsidRPr="004E087B">
        <w:rPr>
          <w:rFonts w:ascii="仿宋" w:eastAsia="仿宋" w:hAnsi="仿宋" w:hint="eastAsia"/>
          <w:sz w:val="24"/>
          <w:szCs w:val="24"/>
        </w:rPr>
        <w:t>不得随意改变投标附表的格式及顺序，自行变更，导致数据不能录入，无法参标责任自负；价格合计错误的一律按废标处理；</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（2）同品种，各规格型号的产品，原则上报价一致，若报价确实差别较大，请自行以附件形式说明。</w:t>
      </w:r>
    </w:p>
    <w:p w:rsidR="004E087B" w:rsidRPr="004E087B" w:rsidRDefault="004E087B" w:rsidP="004E087B">
      <w:pPr>
        <w:pStyle w:val="aa"/>
        <w:ind w:firstLineChars="50" w:firstLine="120"/>
        <w:rPr>
          <w:rFonts w:ascii="仿宋" w:eastAsia="仿宋" w:hAnsi="仿宋" w:cs="仿宋"/>
          <w:sz w:val="24"/>
          <w:szCs w:val="24"/>
        </w:rPr>
      </w:pPr>
      <w:r w:rsidRPr="004E087B">
        <w:rPr>
          <w:rFonts w:ascii="仿宋" w:eastAsia="仿宋" w:hAnsi="仿宋" w:hint="eastAsia"/>
          <w:sz w:val="24"/>
          <w:szCs w:val="24"/>
        </w:rPr>
        <w:t>(3) 本次ERCP专科耗材招标，分进口类和国产类包，进口类产品单项评标，国产类产品打包评标；</w:t>
      </w:r>
    </w:p>
    <w:p w:rsidR="004E087B" w:rsidRPr="004E087B" w:rsidRDefault="004E087B" w:rsidP="004E087B">
      <w:pPr>
        <w:spacing w:after="0" w:line="500" w:lineRule="exact"/>
        <w:rPr>
          <w:rFonts w:ascii="仿宋" w:eastAsia="仿宋" w:hAnsi="仿宋"/>
          <w:b/>
          <w:sz w:val="24"/>
          <w:szCs w:val="24"/>
        </w:rPr>
      </w:pPr>
      <w:r w:rsidRPr="004E087B">
        <w:rPr>
          <w:rFonts w:ascii="仿宋" w:eastAsia="仿宋" w:hAnsi="仿宋" w:hint="eastAsia"/>
          <w:b/>
          <w:sz w:val="24"/>
          <w:szCs w:val="24"/>
        </w:rPr>
        <w:t>(4)、</w:t>
      </w:r>
      <w:r w:rsidRPr="004E087B">
        <w:rPr>
          <w:rFonts w:ascii="仿宋" w:eastAsia="仿宋" w:hAnsi="仿宋" w:hint="eastAsia"/>
          <w:sz w:val="24"/>
          <w:szCs w:val="24"/>
        </w:rPr>
        <w:t>为最大程度减少产品误报率，本次招标提供我院目前在用耗材品牌、规格型号，供各投标人参考。</w:t>
      </w:r>
    </w:p>
    <w:p w:rsidR="004E087B" w:rsidRPr="004E087B" w:rsidRDefault="004E087B" w:rsidP="004E087B">
      <w:pPr>
        <w:spacing w:after="0" w:line="500" w:lineRule="exact"/>
        <w:rPr>
          <w:rFonts w:ascii="仿宋" w:eastAsia="仿宋" w:hAnsi="仿宋"/>
          <w:bCs/>
          <w:sz w:val="24"/>
          <w:szCs w:val="24"/>
        </w:rPr>
      </w:pPr>
      <w:r w:rsidRPr="004E087B">
        <w:rPr>
          <w:rFonts w:ascii="仿宋" w:eastAsia="仿宋" w:hAnsi="仿宋" w:hint="eastAsia"/>
          <w:b/>
          <w:sz w:val="24"/>
          <w:szCs w:val="24"/>
        </w:rPr>
        <w:t>（5）</w:t>
      </w:r>
      <w:r w:rsidRPr="004E087B">
        <w:rPr>
          <w:rFonts w:ascii="仿宋" w:eastAsia="仿宋" w:hAnsi="仿宋" w:hint="eastAsia"/>
          <w:bCs/>
          <w:sz w:val="24"/>
          <w:szCs w:val="24"/>
        </w:rPr>
        <w:t>为鼓励不同品牌的充分竞争，投标人可提供满足招标文件要求的不同品牌产品（备注指定品牌的除外），但产品的规格应不低于招标文件提供的规格要求。</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5、商务条款：</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（2）签订供货合同后，对无法按中标协议价供货的投标公司，取消3年内在我院投标资格。</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（3）投标方应保证协议期间品种齐全、货源正常，并保证供货及时性。</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lastRenderedPageBreak/>
        <w:t>（4）本次招标评标后，</w:t>
      </w:r>
      <w:r w:rsidRPr="004E087B">
        <w:rPr>
          <w:rFonts w:ascii="仿宋" w:eastAsia="仿宋" w:hAnsi="仿宋" w:hint="eastAsia"/>
          <w:b/>
          <w:sz w:val="24"/>
          <w:szCs w:val="24"/>
        </w:rPr>
        <w:t>中标产品试用2个月（或试用3至5例）</w:t>
      </w:r>
      <w:r w:rsidRPr="004E087B">
        <w:rPr>
          <w:rFonts w:ascii="仿宋" w:eastAsia="仿宋" w:hAnsi="仿宋" w:hint="eastAsia"/>
          <w:sz w:val="24"/>
          <w:szCs w:val="24"/>
        </w:rPr>
        <w:t>，对试用不合格的产品无条件退货；经试用合格，中标单位应按院方通知时间内签订采购协议。</w:t>
      </w:r>
      <w:r w:rsidRPr="004E087B">
        <w:rPr>
          <w:rFonts w:ascii="仿宋" w:eastAsia="仿宋" w:hAnsi="仿宋" w:hint="eastAsia"/>
          <w:b/>
          <w:sz w:val="24"/>
          <w:szCs w:val="24"/>
          <w:u w:val="single"/>
        </w:rPr>
        <w:t>本次招标协议期为3年。</w:t>
      </w:r>
      <w:r w:rsidRPr="004E087B">
        <w:rPr>
          <w:rFonts w:ascii="仿宋" w:eastAsia="仿宋" w:hAnsi="仿宋" w:hint="eastAsia"/>
          <w:sz w:val="24"/>
          <w:szCs w:val="24"/>
        </w:rPr>
        <w:t>协议期间不再作价格调整，且乙方不得以任何理由单方转让中标项目，但如遇国家、省市相关政策调整按相关政策执行。</w:t>
      </w:r>
    </w:p>
    <w:p w:rsidR="004E087B" w:rsidRPr="004E087B" w:rsidRDefault="004E087B" w:rsidP="004E087B">
      <w:pPr>
        <w:pStyle w:val="aa"/>
        <w:rPr>
          <w:rFonts w:ascii="仿宋" w:eastAsia="仿宋" w:hAnsi="仿宋"/>
          <w:b/>
          <w:bCs/>
          <w:sz w:val="24"/>
          <w:szCs w:val="24"/>
        </w:rPr>
      </w:pPr>
      <w:r w:rsidRPr="004E087B">
        <w:rPr>
          <w:rFonts w:ascii="仿宋" w:eastAsia="仿宋" w:hAnsi="仿宋"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（6）供货单位所提供的产品的有效期应超过产品有效期的2/3效期以上，不得提供近效期或过期产品。</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（7）</w:t>
      </w:r>
      <w:r w:rsidRPr="004E087B">
        <w:rPr>
          <w:rFonts w:ascii="仿宋" w:eastAsia="仿宋" w:hAnsi="仿宋" w:cs="仿宋" w:hint="eastAsia"/>
          <w:b/>
          <w:bCs/>
          <w:sz w:val="24"/>
          <w:szCs w:val="24"/>
          <w:shd w:val="clear" w:color="auto" w:fill="FFFFFF"/>
        </w:rPr>
        <w:t>我院要求各投标人对本次招标的可单独收费的耗材必须提供安徽省医用耗材编码库中备案品规</w:t>
      </w:r>
      <w:r w:rsidRPr="004E087B">
        <w:rPr>
          <w:rFonts w:ascii="仿宋" w:eastAsia="仿宋" w:hAnsi="仿宋" w:cs="仿宋" w:hint="eastAsia"/>
          <w:sz w:val="24"/>
          <w:szCs w:val="24"/>
          <w:shd w:val="clear" w:color="auto" w:fill="FFFFFF"/>
        </w:rPr>
        <w:t>。</w:t>
      </w:r>
    </w:p>
    <w:p w:rsidR="004E087B" w:rsidRPr="004E087B" w:rsidRDefault="004E087B" w:rsidP="004E087B">
      <w:pPr>
        <w:pStyle w:val="aa"/>
        <w:rPr>
          <w:rFonts w:ascii="仿宋" w:eastAsia="仿宋" w:hAnsi="仿宋"/>
          <w:b/>
          <w:sz w:val="24"/>
          <w:szCs w:val="24"/>
        </w:rPr>
      </w:pPr>
      <w:r w:rsidRPr="004E087B">
        <w:rPr>
          <w:rFonts w:ascii="仿宋" w:eastAsia="仿宋" w:hAnsi="仿宋" w:hint="eastAsia"/>
          <w:b/>
          <w:color w:val="000000"/>
          <w:sz w:val="24"/>
          <w:szCs w:val="24"/>
        </w:rPr>
        <w:t>三、</w:t>
      </w:r>
      <w:r w:rsidRPr="004E087B">
        <w:rPr>
          <w:rFonts w:ascii="仿宋" w:eastAsia="仿宋" w:hAnsi="仿宋" w:hint="eastAsia"/>
          <w:b/>
          <w:sz w:val="24"/>
          <w:szCs w:val="24"/>
        </w:rPr>
        <w:t>关于投标保证金的要求：</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 xml:space="preserve">1、为确保此次招投标活动公平、公正，防止在投标过程中有故意欺骗应标行为，投标人须交纳投标保证金10000元整，于投标书送达时交纳。遇有中标价格过低，不能供货或不能正常履行合同情况，该保证金将由招标人予以没收，同时该品牌产品中标资格将被取消。 </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2、未中标者投标保证金招标结束后三个工作日内退还；中标人投标保证金转为履约保证金，于正常供货三个月后退还，不计息。</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3、保证金一律以转账方式缴纳：</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开户单位：安徽省桐城市人民医院</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开户行:安徽省桐城市建行广场支行</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账号：34001686103053001309</w:t>
      </w:r>
    </w:p>
    <w:p w:rsidR="004E087B" w:rsidRPr="004E087B" w:rsidRDefault="004E087B" w:rsidP="004E087B">
      <w:pPr>
        <w:pStyle w:val="aa"/>
        <w:spacing w:line="520" w:lineRule="exact"/>
        <w:rPr>
          <w:rFonts w:ascii="仿宋" w:eastAsia="仿宋" w:hAnsi="仿宋"/>
          <w:b/>
          <w:sz w:val="24"/>
          <w:szCs w:val="24"/>
        </w:rPr>
      </w:pPr>
      <w:r w:rsidRPr="004E087B">
        <w:rPr>
          <w:rFonts w:ascii="仿宋" w:eastAsia="仿宋" w:hAnsi="仿宋" w:hint="eastAsia"/>
          <w:sz w:val="24"/>
          <w:szCs w:val="24"/>
        </w:rPr>
        <w:t>汇款须备注：</w:t>
      </w:r>
      <w:r w:rsidRPr="004E087B">
        <w:rPr>
          <w:rFonts w:ascii="仿宋" w:eastAsia="仿宋" w:hAnsi="仿宋" w:hint="eastAsia"/>
          <w:b/>
          <w:sz w:val="24"/>
          <w:szCs w:val="24"/>
          <w:u w:val="single"/>
        </w:rPr>
        <w:t>2024桐城市人民医院ERCP专科耗材招标投标保证金。</w:t>
      </w:r>
    </w:p>
    <w:p w:rsidR="005B0C9E" w:rsidRPr="004E087B" w:rsidRDefault="004E087B" w:rsidP="004E087B">
      <w:pPr>
        <w:pStyle w:val="aa"/>
        <w:spacing w:line="500" w:lineRule="exact"/>
        <w:rPr>
          <w:rFonts w:ascii="宋体" w:eastAsia="宋体" w:hAnsi="宋体" w:cs="宋体"/>
          <w:bCs/>
          <w:sz w:val="24"/>
          <w:szCs w:val="24"/>
        </w:rPr>
      </w:pPr>
      <w:r w:rsidRPr="004E087B">
        <w:rPr>
          <w:rFonts w:ascii="仿宋" w:eastAsia="仿宋" w:hAnsi="仿宋" w:hint="eastAsia"/>
          <w:b/>
          <w:color w:val="000000"/>
          <w:sz w:val="24"/>
          <w:szCs w:val="24"/>
        </w:rPr>
        <w:t>四、</w:t>
      </w:r>
      <w:r w:rsidRPr="004E087B">
        <w:rPr>
          <w:rFonts w:ascii="仿宋" w:eastAsia="仿宋" w:hAnsi="仿宋" w:hint="eastAsia"/>
          <w:b/>
          <w:sz w:val="24"/>
          <w:szCs w:val="24"/>
        </w:rPr>
        <w:t>此投标须知为中标合同的有效组成部分。</w:t>
      </w:r>
    </w:p>
    <w:p w:rsidR="006D2229" w:rsidRDefault="004E087B" w:rsidP="00805F93">
      <w:pPr>
        <w:pStyle w:val="aa"/>
        <w:spacing w:line="500" w:lineRule="exact"/>
        <w:rPr>
          <w:rFonts w:ascii="宋体" w:eastAsia="宋体" w:hAnsi="宋体" w:cs="宋体" w:hint="eastAsia"/>
          <w:bCs/>
          <w:sz w:val="24"/>
          <w:szCs w:val="24"/>
        </w:rPr>
      </w:pPr>
      <w:r w:rsidRPr="004E087B">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6D2229">
        <w:rPr>
          <w:rFonts w:ascii="宋体" w:eastAsia="宋体" w:hAnsi="宋体" w:cs="宋体" w:hint="eastAsia"/>
          <w:b/>
          <w:bCs/>
          <w:sz w:val="24"/>
          <w:szCs w:val="24"/>
          <w:u w:val="single"/>
        </w:rPr>
        <w:t>1</w:t>
      </w:r>
      <w:r w:rsidR="00805F93" w:rsidRPr="004E087B">
        <w:rPr>
          <w:rFonts w:ascii="宋体" w:eastAsia="宋体" w:hAnsi="宋体" w:cs="宋体" w:hint="eastAsia"/>
          <w:b/>
          <w:bCs/>
          <w:sz w:val="24"/>
          <w:szCs w:val="24"/>
          <w:u w:val="single"/>
        </w:rPr>
        <w:t>月</w:t>
      </w:r>
      <w:r w:rsidR="006D2229">
        <w:rPr>
          <w:rFonts w:ascii="宋体" w:eastAsia="宋体" w:hAnsi="宋体" w:cs="宋体" w:hint="eastAsia"/>
          <w:b/>
          <w:bCs/>
          <w:sz w:val="24"/>
          <w:szCs w:val="24"/>
          <w:u w:val="single"/>
        </w:rPr>
        <w:t>8</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，本着自愿原则，逾期视为放弃，不接收快递报价文件。</w:t>
      </w:r>
      <w:r w:rsidR="006D2229">
        <w:rPr>
          <w:rFonts w:ascii="宋体" w:eastAsia="宋体" w:hAnsi="宋体" w:cs="宋体" w:hint="eastAsia"/>
          <w:bCs/>
          <w:sz w:val="24"/>
          <w:szCs w:val="24"/>
        </w:rPr>
        <w:t xml:space="preserve"> </w:t>
      </w:r>
      <w:r w:rsidR="006D2229" w:rsidRPr="006D2229">
        <w:rPr>
          <w:rFonts w:ascii="宋体" w:eastAsia="宋体" w:hAnsi="宋体" w:cs="宋体" w:hint="eastAsia"/>
          <w:bCs/>
          <w:sz w:val="24"/>
          <w:szCs w:val="24"/>
        </w:rPr>
        <w:t>若本次询价仍不足三家，将转为竞争性谈判或其他方法确定供应商；</w:t>
      </w:r>
    </w:p>
    <w:p w:rsidR="00805F93" w:rsidRPr="004E087B" w:rsidRDefault="00805F93" w:rsidP="00805F93">
      <w:pPr>
        <w:pStyle w:val="aa"/>
        <w:spacing w:line="500" w:lineRule="exact"/>
        <w:rPr>
          <w:rFonts w:ascii="仿宋" w:eastAsia="仿宋" w:hAnsi="仿宋"/>
          <w:sz w:val="24"/>
          <w:szCs w:val="24"/>
        </w:rPr>
      </w:pPr>
      <w:r w:rsidRPr="004E087B">
        <w:rPr>
          <w:rFonts w:ascii="宋体" w:eastAsia="宋体" w:hAnsi="宋体" w:cs="宋体" w:hint="eastAsia"/>
          <w:bCs/>
          <w:sz w:val="24"/>
          <w:szCs w:val="24"/>
        </w:rP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w:t>
      </w:r>
      <w:r w:rsidR="006D2229">
        <w:rPr>
          <w:rFonts w:ascii="仿宋" w:eastAsia="仿宋" w:hAnsi="仿宋" w:hint="eastAsia"/>
          <w:b/>
          <w:bCs/>
          <w:sz w:val="28"/>
          <w:szCs w:val="28"/>
        </w:rPr>
        <w:t>五</w:t>
      </w:r>
      <w:r>
        <w:rPr>
          <w:rFonts w:ascii="仿宋" w:eastAsia="仿宋" w:hAnsi="仿宋" w:hint="eastAsia"/>
          <w:b/>
          <w:bCs/>
          <w:sz w:val="28"/>
          <w:szCs w:val="28"/>
        </w:rPr>
        <w:t>年</w:t>
      </w:r>
      <w:r w:rsidR="006D2229">
        <w:rPr>
          <w:rFonts w:ascii="仿宋" w:eastAsia="仿宋" w:hAnsi="仿宋" w:hint="eastAsia"/>
          <w:b/>
          <w:bCs/>
          <w:sz w:val="28"/>
          <w:szCs w:val="28"/>
        </w:rPr>
        <w:t>一</w:t>
      </w:r>
      <w:r>
        <w:rPr>
          <w:rFonts w:ascii="仿宋" w:eastAsia="仿宋" w:hAnsi="仿宋" w:hint="eastAsia"/>
          <w:b/>
          <w:bCs/>
          <w:sz w:val="28"/>
          <w:szCs w:val="28"/>
        </w:rPr>
        <w:t>月</w:t>
      </w:r>
      <w:r w:rsidR="00EE33C3">
        <w:rPr>
          <w:rFonts w:ascii="仿宋" w:eastAsia="仿宋" w:hAnsi="仿宋" w:hint="eastAsia"/>
          <w:b/>
          <w:bCs/>
          <w:sz w:val="28"/>
          <w:szCs w:val="28"/>
        </w:rPr>
        <w:t>二</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C47" w:rsidRDefault="00A14C47" w:rsidP="005B0C9E">
      <w:pPr>
        <w:spacing w:after="0"/>
      </w:pPr>
      <w:r>
        <w:separator/>
      </w:r>
    </w:p>
  </w:endnote>
  <w:endnote w:type="continuationSeparator" w:id="0">
    <w:p w:rsidR="00A14C47" w:rsidRDefault="00A14C47"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C47" w:rsidRDefault="00A14C47">
      <w:pPr>
        <w:spacing w:after="0"/>
      </w:pPr>
      <w:r>
        <w:separator/>
      </w:r>
    </w:p>
  </w:footnote>
  <w:footnote w:type="continuationSeparator" w:id="0">
    <w:p w:rsidR="00A14C47" w:rsidRDefault="00A14C4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1746"/>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F3BC8"/>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66010"/>
    <w:rsid w:val="00670104"/>
    <w:rsid w:val="006938A3"/>
    <w:rsid w:val="006C3495"/>
    <w:rsid w:val="006D2229"/>
    <w:rsid w:val="00720D26"/>
    <w:rsid w:val="007369F7"/>
    <w:rsid w:val="00740169"/>
    <w:rsid w:val="007C65D1"/>
    <w:rsid w:val="007E333E"/>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14C47"/>
    <w:rsid w:val="00A44783"/>
    <w:rsid w:val="00A45363"/>
    <w:rsid w:val="00A50828"/>
    <w:rsid w:val="00A7264C"/>
    <w:rsid w:val="00A7480A"/>
    <w:rsid w:val="00A933D3"/>
    <w:rsid w:val="00AA2023"/>
    <w:rsid w:val="00AC6CC4"/>
    <w:rsid w:val="00AD7BC4"/>
    <w:rsid w:val="00B745A9"/>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46713"/>
    <w:rsid w:val="00E744E9"/>
    <w:rsid w:val="00E770C9"/>
    <w:rsid w:val="00E953D1"/>
    <w:rsid w:val="00EB1CB1"/>
    <w:rsid w:val="00EB5392"/>
    <w:rsid w:val="00EC134C"/>
    <w:rsid w:val="00EC6B65"/>
    <w:rsid w:val="00EE11C1"/>
    <w:rsid w:val="00EE33C3"/>
    <w:rsid w:val="00EF3930"/>
    <w:rsid w:val="00F52B16"/>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71</cp:revision>
  <cp:lastPrinted>2024-12-25T00:01:00Z</cp:lastPrinted>
  <dcterms:created xsi:type="dcterms:W3CDTF">2022-06-14T03:30:00Z</dcterms:created>
  <dcterms:modified xsi:type="dcterms:W3CDTF">2025-01-01T23:49:00Z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