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0075D1" w:rsidP="007020F4">
      <w:pPr>
        <w:jc w:val="center"/>
        <w:rPr>
          <w:rFonts w:ascii="黑体" w:eastAsia="黑体"/>
          <w:b/>
          <w:sz w:val="44"/>
          <w:szCs w:val="44"/>
        </w:rPr>
      </w:pPr>
      <w:r w:rsidRPr="000075D1">
        <w:rPr>
          <w:rFonts w:ascii="黑体" w:eastAsia="黑体" w:hint="eastAsia"/>
          <w:b/>
          <w:spacing w:val="-20"/>
          <w:sz w:val="44"/>
          <w:szCs w:val="44"/>
          <w:u w:val="single"/>
        </w:rPr>
        <w:t>骨科手术器械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8A5B0C">
        <w:rPr>
          <w:rFonts w:ascii="黑体" w:eastAsia="黑体" w:hint="eastAsia"/>
          <w:b/>
          <w:sz w:val="44"/>
          <w:szCs w:val="44"/>
        </w:rPr>
        <w:t>询价采购报价表</w:t>
      </w:r>
    </w:p>
    <w:p w:rsidR="007E10A6" w:rsidRDefault="007E10A6" w:rsidP="007E10A6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7E10A6" w:rsidRDefault="007E10A6" w:rsidP="007E10A6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8"/>
        <w:gridCol w:w="1840"/>
        <w:gridCol w:w="6237"/>
        <w:gridCol w:w="3719"/>
      </w:tblGrid>
      <w:tr w:rsidR="00CC0C56" w:rsidTr="00CC0C56">
        <w:trPr>
          <w:trHeight w:val="347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6" w:rsidRPr="00E14F79" w:rsidRDefault="00CC0C56" w:rsidP="00C124F0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E14F79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6" w:rsidRPr="00E14F79" w:rsidRDefault="00CC0C56" w:rsidP="00C124F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4F79">
              <w:rPr>
                <w:rFonts w:ascii="仿宋" w:eastAsia="仿宋" w:hAnsi="仿宋" w:hint="eastAsia"/>
                <w:b/>
                <w:spacing w:val="-20"/>
                <w:sz w:val="32"/>
                <w:szCs w:val="32"/>
              </w:rPr>
              <w:t>品牌/</w:t>
            </w:r>
            <w:r w:rsidRPr="00E14F79">
              <w:rPr>
                <w:rFonts w:ascii="仿宋" w:eastAsia="仿宋" w:hAnsi="仿宋"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6" w:rsidRPr="00E14F79" w:rsidRDefault="00CC0C56" w:rsidP="00115A3D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合计</w:t>
            </w:r>
            <w:r w:rsidRPr="00E14F79">
              <w:rPr>
                <w:rFonts w:ascii="仿宋" w:eastAsia="仿宋" w:hAnsi="仿宋" w:hint="eastAsia"/>
                <w:b/>
                <w:sz w:val="32"/>
                <w:szCs w:val="32"/>
              </w:rPr>
              <w:t>（元）</w:t>
            </w:r>
          </w:p>
        </w:tc>
      </w:tr>
      <w:tr w:rsidR="00CC0C56" w:rsidTr="00CC0C56">
        <w:trPr>
          <w:trHeight w:val="1568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56" w:rsidRPr="00E14F79" w:rsidRDefault="00CC0C56" w:rsidP="00C124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脊柱双通道微创手术器械包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56" w:rsidRPr="00CC0C56" w:rsidRDefault="00CC0C56" w:rsidP="00CC0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0C56">
              <w:rPr>
                <w:rFonts w:hint="eastAsia"/>
                <w:sz w:val="28"/>
                <w:szCs w:val="28"/>
              </w:rPr>
              <w:t>清单见附件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56" w:rsidRPr="00CC0C56" w:rsidRDefault="00CC0C56" w:rsidP="00CC0C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0C56" w:rsidTr="00CC0C56">
        <w:trPr>
          <w:trHeight w:val="1605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56" w:rsidRPr="00E14F79" w:rsidRDefault="00CC0C56" w:rsidP="00C124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肩锁关节脱位重建器械包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56" w:rsidRPr="00CC0C56" w:rsidRDefault="00CC0C56" w:rsidP="00CC0C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0C56">
              <w:rPr>
                <w:rFonts w:hint="eastAsia"/>
                <w:sz w:val="28"/>
                <w:szCs w:val="28"/>
              </w:rPr>
              <w:t>清单见附件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56" w:rsidRPr="00CC0C56" w:rsidRDefault="00CC0C56" w:rsidP="00CC0C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10A6" w:rsidTr="00C124F0">
        <w:trPr>
          <w:trHeight w:val="1960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6" w:rsidRDefault="007E10A6" w:rsidP="00C124F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6" w:rsidRPr="000075D1" w:rsidRDefault="007E10A6" w:rsidP="00C124F0">
            <w:pPr>
              <w:spacing w:line="400" w:lineRule="exact"/>
              <w:rPr>
                <w:b/>
                <w:sz w:val="28"/>
                <w:szCs w:val="28"/>
              </w:rPr>
            </w:pPr>
            <w:r w:rsidRPr="000075D1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7E10A6" w:rsidRPr="000075D1" w:rsidRDefault="007E10A6" w:rsidP="00C124F0">
            <w:pPr>
              <w:spacing w:line="400" w:lineRule="exact"/>
              <w:rPr>
                <w:b/>
                <w:sz w:val="28"/>
                <w:szCs w:val="28"/>
              </w:rPr>
            </w:pPr>
            <w:r w:rsidRPr="000075D1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7E10A6" w:rsidRPr="000075D1" w:rsidRDefault="007E10A6" w:rsidP="00C124F0">
            <w:pPr>
              <w:spacing w:line="400" w:lineRule="exact"/>
              <w:rPr>
                <w:b/>
                <w:sz w:val="28"/>
                <w:szCs w:val="28"/>
              </w:rPr>
            </w:pPr>
            <w:r w:rsidRPr="000075D1">
              <w:rPr>
                <w:b/>
                <w:sz w:val="28"/>
                <w:szCs w:val="28"/>
              </w:rPr>
              <w:t>3.报价表加盖公章密封，</w:t>
            </w:r>
            <w:r w:rsidR="000075D1" w:rsidRPr="000075D1">
              <w:rPr>
                <w:b/>
                <w:sz w:val="28"/>
                <w:szCs w:val="28"/>
                <w:u w:val="single"/>
              </w:rPr>
              <w:t>于</w:t>
            </w:r>
            <w:r w:rsidR="000075D1" w:rsidRPr="000075D1">
              <w:rPr>
                <w:rFonts w:hint="eastAsia"/>
                <w:b/>
                <w:sz w:val="28"/>
                <w:szCs w:val="28"/>
                <w:u w:val="single"/>
              </w:rPr>
              <w:t>1</w:t>
            </w:r>
            <w:r w:rsidR="000075D1" w:rsidRPr="000075D1">
              <w:rPr>
                <w:b/>
                <w:sz w:val="28"/>
                <w:szCs w:val="28"/>
                <w:u w:val="single"/>
              </w:rPr>
              <w:t>月</w:t>
            </w:r>
            <w:r w:rsidR="000075D1" w:rsidRPr="000075D1">
              <w:rPr>
                <w:rFonts w:hint="eastAsia"/>
                <w:b/>
                <w:sz w:val="28"/>
                <w:szCs w:val="28"/>
                <w:u w:val="single"/>
              </w:rPr>
              <w:t>25</w:t>
            </w:r>
            <w:r w:rsidR="000075D1" w:rsidRPr="000075D1">
              <w:rPr>
                <w:b/>
                <w:sz w:val="28"/>
                <w:szCs w:val="28"/>
                <w:u w:val="single"/>
              </w:rPr>
              <w:t>日16：00时前送至</w:t>
            </w:r>
            <w:r w:rsidR="000075D1" w:rsidRPr="000075D1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0075D1" w:rsidRPr="000075D1">
              <w:rPr>
                <w:b/>
                <w:sz w:val="28"/>
                <w:szCs w:val="28"/>
                <w:u w:val="single"/>
              </w:rPr>
              <w:t>(新院区)门诊楼行政办公区（2层）综合采购办公室</w:t>
            </w:r>
            <w:r w:rsidR="000075D1" w:rsidRPr="000075D1">
              <w:rPr>
                <w:sz w:val="28"/>
                <w:szCs w:val="28"/>
              </w:rPr>
              <w:t>，</w:t>
            </w:r>
            <w:r w:rsidRPr="000075D1">
              <w:rPr>
                <w:b/>
                <w:sz w:val="28"/>
                <w:szCs w:val="28"/>
              </w:rPr>
              <w:t xml:space="preserve">本着自愿原则，逾期视为放弃！ </w:t>
            </w:r>
          </w:p>
          <w:p w:rsidR="007E10A6" w:rsidRDefault="007E10A6" w:rsidP="00C124F0">
            <w:pPr>
              <w:spacing w:line="400" w:lineRule="exact"/>
              <w:rPr>
                <w:b/>
                <w:sz w:val="28"/>
                <w:szCs w:val="28"/>
              </w:rPr>
            </w:pPr>
            <w:r w:rsidRPr="000075D1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7E10A6" w:rsidRDefault="007E10A6" w:rsidP="007E10A6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0075D1" w:rsidRDefault="007E10A6" w:rsidP="000075D1">
      <w:pPr>
        <w:ind w:left="11040" w:hangingChars="4600" w:hanging="11040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  <w:r w:rsidR="000075D1">
        <w:rPr>
          <w:rFonts w:hint="eastAsia"/>
          <w:sz w:val="28"/>
          <w:szCs w:val="28"/>
        </w:rPr>
        <w:t>二零二四年一月十九日</w:t>
      </w:r>
    </w:p>
    <w:p w:rsidR="007E10A6" w:rsidRDefault="007E10A6" w:rsidP="007E10A6">
      <w:pPr>
        <w:spacing w:line="400" w:lineRule="exact"/>
        <w:jc w:val="right"/>
        <w:rPr>
          <w:sz w:val="28"/>
          <w:szCs w:val="28"/>
        </w:rPr>
      </w:pPr>
    </w:p>
    <w:p w:rsidR="00DF0662" w:rsidRDefault="00AB6302" w:rsidP="00DF0662">
      <w:pPr>
        <w:rPr>
          <w:sz w:val="28"/>
          <w:szCs w:val="28"/>
        </w:rPr>
      </w:pPr>
      <w:r w:rsidRPr="0093582E">
        <w:rPr>
          <w:rFonts w:hint="eastAsia"/>
          <w:b/>
          <w:sz w:val="44"/>
          <w:szCs w:val="44"/>
        </w:rPr>
        <w:t>附件：</w:t>
      </w:r>
      <w:r w:rsidR="00DF0662">
        <w:rPr>
          <w:rFonts w:hint="eastAsia"/>
          <w:b/>
          <w:sz w:val="28"/>
          <w:szCs w:val="28"/>
        </w:rPr>
        <w:t>一、供应商资格要求</w:t>
      </w:r>
    </w:p>
    <w:p w:rsidR="00DF0662" w:rsidRDefault="00DF0662" w:rsidP="00DF06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报价人必须具备相应医疗器械销售资质，合法经营的生产或经营单位、代理商</w:t>
      </w:r>
      <w:r>
        <w:rPr>
          <w:sz w:val="28"/>
          <w:szCs w:val="28"/>
        </w:rPr>
        <w:t>, 须提供有效的营业执照、税务登记证、法定代表人或法人授权代表人的身份证等复印件，均须加盖单位公章方为有效。</w:t>
      </w:r>
    </w:p>
    <w:p w:rsidR="00DF0662" w:rsidRDefault="00DF0662" w:rsidP="00DF06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二、产品的要求</w:t>
      </w:r>
    </w:p>
    <w:p w:rsidR="00DF0662" w:rsidRDefault="00DF0662" w:rsidP="00DF0662">
      <w:pPr>
        <w:rPr>
          <w:sz w:val="28"/>
          <w:szCs w:val="28"/>
        </w:rPr>
      </w:pPr>
      <w:r>
        <w:rPr>
          <w:sz w:val="28"/>
          <w:szCs w:val="28"/>
        </w:rPr>
        <w:t>1、产品须为合法企业生产，符合国家相关质量标准，否则不予验收。</w:t>
      </w:r>
    </w:p>
    <w:p w:rsidR="00DF0662" w:rsidRDefault="00DF0662" w:rsidP="00DF0662">
      <w:pPr>
        <w:rPr>
          <w:sz w:val="28"/>
          <w:szCs w:val="28"/>
        </w:rPr>
      </w:pPr>
      <w:r>
        <w:rPr>
          <w:sz w:val="28"/>
          <w:szCs w:val="28"/>
        </w:rPr>
        <w:t>2、中标人在供货期内保证所提供的产品合格率100%，如出现不符合招标文件要求的产品，无条件退货，同时不得因此影响临床的正常工作需求。</w:t>
      </w:r>
    </w:p>
    <w:p w:rsidR="00DF0662" w:rsidRDefault="00DF0662" w:rsidP="00DF066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3、投标时提供产品注册证号及相关证件，以及产品彩页和具体数据，所投</w:t>
      </w:r>
      <w:r>
        <w:rPr>
          <w:rFonts w:hint="eastAsia"/>
          <w:sz w:val="28"/>
          <w:szCs w:val="28"/>
        </w:rPr>
        <w:t>器械</w:t>
      </w:r>
      <w:r>
        <w:rPr>
          <w:sz w:val="28"/>
          <w:szCs w:val="28"/>
        </w:rPr>
        <w:t>必须为同一品牌不能漏报，否则按废标处理。</w:t>
      </w:r>
    </w:p>
    <w:p w:rsidR="00DF0662" w:rsidRDefault="00DF0662" w:rsidP="00DF0662"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4、每个包合计金额不得超过10万元，否则按废标处理，设备手术台（洞洞床）保修期2年。</w:t>
      </w:r>
    </w:p>
    <w:p w:rsidR="0093582E" w:rsidRPr="0093582E" w:rsidRDefault="0093582E" w:rsidP="0093582E">
      <w:pPr>
        <w:spacing w:line="480" w:lineRule="auto"/>
        <w:rPr>
          <w:rFonts w:hint="eastAsia"/>
          <w:b/>
          <w:sz w:val="32"/>
          <w:szCs w:val="32"/>
        </w:rPr>
      </w:pPr>
      <w:r w:rsidRPr="0093582E">
        <w:rPr>
          <w:rFonts w:hint="eastAsia"/>
          <w:b/>
          <w:sz w:val="32"/>
          <w:szCs w:val="32"/>
        </w:rPr>
        <w:t>骨科开展脊柱微创手术需器械招标清单</w:t>
      </w:r>
      <w:r>
        <w:rPr>
          <w:rFonts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page" w:tblpX="1181" w:tblpY="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268"/>
        <w:gridCol w:w="993"/>
        <w:gridCol w:w="992"/>
        <w:gridCol w:w="1276"/>
        <w:gridCol w:w="992"/>
        <w:gridCol w:w="992"/>
      </w:tblGrid>
      <w:tr w:rsidR="0093582E" w:rsidTr="0093582E">
        <w:trPr>
          <w:trHeight w:val="444"/>
        </w:trPr>
        <w:tc>
          <w:tcPr>
            <w:tcW w:w="10456" w:type="dxa"/>
            <w:gridSpan w:val="8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一、脊柱双通道微创手术器械包</w:t>
            </w: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09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268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993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992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限价（元）</w:t>
            </w:r>
          </w:p>
        </w:tc>
        <w:tc>
          <w:tcPr>
            <w:tcW w:w="1276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投标品牌</w:t>
            </w:r>
          </w:p>
        </w:tc>
        <w:tc>
          <w:tcPr>
            <w:tcW w:w="992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992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扩张器芯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7mm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双通道扩张器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双通道扩张器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7mm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双通道扩张器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9mm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双通道扩张器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11mm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双通道扩张器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13mm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双通道扩张器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双通道融合器打入器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/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双通道吸引器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φ3mm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双头剥离器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3mm</w:t>
            </w:r>
            <w:r>
              <w:rPr>
                <w:rFonts w:hint="eastAsia"/>
                <w:color w:val="141E31"/>
                <w:szCs w:val="21"/>
                <w:lang/>
              </w:rPr>
              <w:t>，</w:t>
            </w: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5°/15°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双头剥离器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3mm</w:t>
            </w:r>
            <w:r>
              <w:rPr>
                <w:rFonts w:hint="eastAsia"/>
                <w:color w:val="141E31"/>
                <w:szCs w:val="21"/>
                <w:lang/>
              </w:rPr>
              <w:t>，</w:t>
            </w: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25°/35°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骨膜分离器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35°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双通道神经根拉钩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4mm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双通道神经根拉钩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L10mm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双通道神经根拉钩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R10mm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双通道神经根拉钩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6mm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90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双通道神经根拉钩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8mm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双通道骨刀直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双通道骨刀弯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双通道骨刀左弯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1220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双通道骨刀右弯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1220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双通道骨刀直型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1220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双通道骨刀前弯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4mm*125°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1220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双通道骨刮匙（反口）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45°*3mm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936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双通道骨刮匙（反口）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45°*6mm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936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双通道骨刮匙（大弯）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130°*3mm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936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双通道骨刮匙（前弯）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3mm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936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双通道骨刮匙（前弯）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936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双通道椎体铰刀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8mm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1220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双通道定位针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5.0*210mm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576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双通道骨探针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7mm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576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骨锤硅胶柄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150g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680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半套管牵开器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φ13*60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半套管牵开器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φ13*70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半套管牵开器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φ13*80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神经根拉钩显微型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270*5mm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椎间盘刮刀（前弯）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8mm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1220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软骨空心刮匙（圆头）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5.5mm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1400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39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</w:t>
            </w:r>
            <w:r>
              <w:rPr>
                <w:rStyle w:val="font11"/>
                <w:rFonts w:hint="default"/>
                <w:lang/>
              </w:rPr>
              <w:t>椎板咬骨钳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260mm*1.0*130°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7920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</w:t>
            </w:r>
            <w:r>
              <w:rPr>
                <w:rStyle w:val="font11"/>
                <w:rFonts w:hint="default"/>
                <w:lang/>
              </w:rPr>
              <w:t>椎板咬骨钳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260mm*2.0*130°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7920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</w:t>
            </w:r>
            <w:r>
              <w:rPr>
                <w:rStyle w:val="font11"/>
                <w:rFonts w:hint="default"/>
                <w:lang/>
              </w:rPr>
              <w:t>椎板咬骨钳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260mm*3.0*130°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7920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</w:t>
            </w:r>
            <w:r>
              <w:rPr>
                <w:rStyle w:val="font11"/>
                <w:rFonts w:hint="default"/>
                <w:lang/>
              </w:rPr>
              <w:t>髓核剪微弯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190mm*4.0mm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5760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</w:t>
            </w:r>
            <w:r>
              <w:rPr>
                <w:rStyle w:val="font11"/>
                <w:rFonts w:hint="default"/>
                <w:lang/>
              </w:rPr>
              <w:t>髓核钳尖直头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200mm*4.0mm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4320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</w:t>
            </w:r>
            <w:r>
              <w:rPr>
                <w:rStyle w:val="font11"/>
                <w:rFonts w:hint="default"/>
                <w:lang/>
              </w:rPr>
              <w:t>髓核钳尖弯头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200mm*4.0mm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4320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DLC椎板咬骨钳（弧型）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225mm*3.0*130°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7920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直型,</w:t>
            </w:r>
            <w:r>
              <w:rPr>
                <w:rStyle w:val="font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Style w:val="font21"/>
                <w:lang/>
              </w:rPr>
              <w:t>4mm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前弯,</w:t>
            </w:r>
            <w:r>
              <w:rPr>
                <w:rStyle w:val="font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Style w:val="font21"/>
                <w:lang/>
              </w:rPr>
              <w:t>4mm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杆前弯</w:t>
            </w:r>
            <w:r>
              <w:rPr>
                <w:rStyle w:val="font21"/>
                <w:lang/>
              </w:rPr>
              <w:t>,285mm,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Style w:val="font21"/>
                <w:lang/>
              </w:rPr>
              <w:t>4.2mm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左，</w:t>
            </w:r>
            <w:r>
              <w:rPr>
                <w:rStyle w:val="font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Style w:val="font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右，</w:t>
            </w:r>
            <w:r>
              <w:rPr>
                <w:rStyle w:val="font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Style w:val="font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方角刀，</w:t>
            </w:r>
            <w:r>
              <w:rPr>
                <w:rStyle w:val="font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20mm*</w:t>
            </w:r>
            <w:r>
              <w:rPr>
                <w:rStyle w:val="font21"/>
                <w:lang/>
              </w:rPr>
              <w:t>4mm*4mm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方角刀，</w:t>
            </w:r>
            <w:r>
              <w:rPr>
                <w:rStyle w:val="font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Style w:val="font21"/>
                <w:lang/>
              </w:rPr>
              <w:t>6mm*6mm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方角刀，</w:t>
            </w:r>
            <w:r>
              <w:rPr>
                <w:rStyle w:val="font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Style w:val="font21"/>
                <w:lang/>
              </w:rPr>
              <w:t>4mm*4mm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方角刀，前弯</w:t>
            </w:r>
            <w:r>
              <w:rPr>
                <w:rStyle w:val="font21"/>
                <w:lang/>
              </w:rPr>
              <w:t>30°</w:t>
            </w:r>
            <w:r>
              <w:rPr>
                <w:rFonts w:hint="eastAsia"/>
                <w:color w:val="141E31"/>
                <w:szCs w:val="21"/>
                <w:lang/>
              </w:rPr>
              <w:t>，</w:t>
            </w:r>
            <w:r>
              <w:rPr>
                <w:rStyle w:val="font21"/>
                <w:lang/>
              </w:rPr>
              <w:lastRenderedPageBreak/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8mm*</w:t>
            </w:r>
            <w:r>
              <w:rPr>
                <w:rStyle w:val="font21"/>
                <w:lang/>
              </w:rPr>
              <w:t>4mm*4mm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55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DLC双通道骨刀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圆刃，</w:t>
            </w: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285mm,</w:t>
            </w:r>
            <w:r>
              <w:rPr>
                <w:rFonts w:hint="eastAsia"/>
                <w:color w:val="141E31"/>
                <w:szCs w:val="21"/>
                <w:lang/>
              </w:rPr>
              <w:t>刃宽</w:t>
            </w: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2880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合计</w:t>
            </w: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10456" w:type="dxa"/>
            <w:gridSpan w:val="8"/>
          </w:tcPr>
          <w:p w:rsidR="0093582E" w:rsidRDefault="0093582E" w:rsidP="009F2A4E">
            <w:pPr>
              <w:tabs>
                <w:tab w:val="left" w:pos="2307"/>
              </w:tabs>
              <w:snapToGrid w:val="0"/>
              <w:spacing w:line="312" w:lineRule="auto"/>
              <w:jc w:val="center"/>
              <w:textAlignment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二 肩锁关节脱位重建器械包</w:t>
            </w: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09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268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993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992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限价（元）</w:t>
            </w:r>
          </w:p>
        </w:tc>
        <w:tc>
          <w:tcPr>
            <w:tcW w:w="1276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投标品牌</w:t>
            </w:r>
          </w:p>
        </w:tc>
        <w:tc>
          <w:tcPr>
            <w:tcW w:w="992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992" w:type="dxa"/>
          </w:tcPr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93582E" w:rsidRDefault="0093582E" w:rsidP="009F2A4E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肩锁关节瞄准器手柄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/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5400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肩锁关节导钻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3.2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肩锁关节瞄准器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左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19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肩锁关节瞄准器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右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肩锁关节瞄准器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直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1040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肩锁关节空心钻头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Φ2.4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770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肩锁关节空心钻头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Φ3.0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770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肩锁关节导针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Φ1.1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2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1050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肩锁关节空心钻头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Φ4.0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770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肩锁关节导针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Φ2.0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141E31"/>
                <w:szCs w:val="21"/>
                <w:lang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肩锁关节导钻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141E31"/>
                <w:szCs w:val="21"/>
                <w:lang/>
              </w:rPr>
            </w:pPr>
            <w:r>
              <w:rPr>
                <w:rFonts w:hint="eastAsia"/>
                <w:color w:val="141E31"/>
                <w:szCs w:val="21"/>
                <w:lang/>
              </w:rPr>
              <w:t>φ4.0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Segoe UI" w:eastAsia="Segoe UI" w:hAnsi="Segoe UI" w:cs="Segoe UI"/>
                <w:color w:val="141E31"/>
                <w:szCs w:val="21"/>
                <w:lang/>
              </w:rPr>
            </w:pPr>
            <w:r>
              <w:rPr>
                <w:rFonts w:ascii="Segoe UI" w:eastAsia="Segoe UI" w:hAnsi="Segoe UI" w:cs="Segoe UI"/>
                <w:color w:val="141E31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椎板咬骨钳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220*2.0*110°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1760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椎板咬骨钳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220*3.0*110°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3520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14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椎板咬骨钳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220*4.0*110°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3520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椎板咬骨钳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220*5.0*110°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1760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DLC神经根拉钩吸引器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90°*4mm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910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DLC神经根拉钩吸引器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90°*5mm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910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DLC加长方骨刀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1180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DLC加长前弯方骨刀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8mm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1180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jc w:val="center"/>
              <w:textAlignment w:val="bottom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lang/>
              </w:rPr>
              <w:t>可控吸引器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微软雅黑 Light" w:eastAsia="微软雅黑 Light" w:hAnsi="微软雅黑 Light" w:cs="微软雅黑 Light"/>
                <w:color w:val="000000"/>
                <w:sz w:val="20"/>
                <w:szCs w:val="20"/>
                <w:lang/>
              </w:rPr>
              <w:t>φ5mm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254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409" w:type="dxa"/>
            <w:vAlign w:val="bottom"/>
          </w:tcPr>
          <w:p w:rsidR="0093582E" w:rsidRDefault="0093582E" w:rsidP="009F2A4E">
            <w:pPr>
              <w:jc w:val="center"/>
              <w:textAlignment w:val="bottom"/>
              <w:rPr>
                <w:rFonts w:hint="eastAsia"/>
                <w:color w:val="000000"/>
                <w:lang/>
              </w:rPr>
            </w:pPr>
            <w:r>
              <w:rPr>
                <w:rFonts w:hint="eastAsia"/>
                <w:color w:val="000000"/>
                <w:lang/>
              </w:rPr>
              <w:t>可控吸引器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ascii="微软雅黑 Light" w:eastAsia="微软雅黑 Light" w:hAnsi="微软雅黑 Light" w:cs="微软雅黑 Light"/>
                <w:color w:val="000000"/>
                <w:sz w:val="20"/>
                <w:szCs w:val="20"/>
                <w:lang/>
              </w:rPr>
            </w:pPr>
            <w:r>
              <w:rPr>
                <w:rFonts w:ascii="微软雅黑 Light" w:eastAsia="微软雅黑 Light" w:hAnsi="微软雅黑 Light" w:cs="微软雅黑 Light"/>
                <w:color w:val="000000"/>
                <w:sz w:val="20"/>
                <w:szCs w:val="20"/>
                <w:lang/>
              </w:rPr>
              <w:t>φ6mm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254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444"/>
        </w:trPr>
        <w:tc>
          <w:tcPr>
            <w:tcW w:w="534" w:type="dxa"/>
          </w:tcPr>
          <w:p w:rsidR="0093582E" w:rsidRDefault="0093582E" w:rsidP="009F2A4E">
            <w:pPr>
              <w:snapToGrid w:val="0"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409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手术台（洞洞床）</w:t>
            </w:r>
          </w:p>
        </w:tc>
        <w:tc>
          <w:tcPr>
            <w:tcW w:w="2268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993" w:type="dxa"/>
            <w:vAlign w:val="center"/>
          </w:tcPr>
          <w:p w:rsidR="0093582E" w:rsidRDefault="0093582E" w:rsidP="009F2A4E">
            <w:pPr>
              <w:snapToGrid w:val="0"/>
              <w:spacing w:line="312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/>
              </w:rPr>
              <w:t>15000</w:t>
            </w:r>
          </w:p>
        </w:tc>
        <w:tc>
          <w:tcPr>
            <w:tcW w:w="1276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  <w:tc>
          <w:tcPr>
            <w:tcW w:w="992" w:type="dxa"/>
          </w:tcPr>
          <w:p w:rsidR="0093582E" w:rsidRDefault="0093582E" w:rsidP="009F2A4E">
            <w:pPr>
              <w:jc w:val="center"/>
              <w:textAlignment w:val="center"/>
              <w:rPr>
                <w:rFonts w:hint="eastAsia"/>
                <w:color w:val="000000"/>
                <w:szCs w:val="21"/>
                <w:lang/>
              </w:rPr>
            </w:pPr>
          </w:p>
        </w:tc>
      </w:tr>
      <w:tr w:rsidR="0093582E" w:rsidTr="0093582E">
        <w:trPr>
          <w:trHeight w:val="623"/>
        </w:trPr>
        <w:tc>
          <w:tcPr>
            <w:tcW w:w="9464" w:type="dxa"/>
            <w:gridSpan w:val="7"/>
          </w:tcPr>
          <w:p w:rsidR="0093582E" w:rsidRDefault="0093582E" w:rsidP="009F2A4E">
            <w:pPr>
              <w:ind w:firstLineChars="400" w:firstLine="1280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992" w:type="dxa"/>
          </w:tcPr>
          <w:p w:rsidR="0093582E" w:rsidRDefault="0093582E" w:rsidP="009F2A4E">
            <w:pPr>
              <w:ind w:firstLineChars="400" w:firstLine="1280"/>
              <w:textAlignment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93582E" w:rsidRDefault="0093582E" w:rsidP="0093582E">
      <w:pPr>
        <w:rPr>
          <w:rFonts w:hint="eastAsia"/>
          <w:b/>
          <w:sz w:val="28"/>
          <w:szCs w:val="28"/>
        </w:rPr>
      </w:pPr>
    </w:p>
    <w:p w:rsidR="00DB71B9" w:rsidRDefault="00DB71B9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spacing w:line="400" w:lineRule="exact"/>
        <w:rPr>
          <w:rFonts w:hint="eastAsia"/>
          <w:b/>
          <w:sz w:val="28"/>
          <w:szCs w:val="28"/>
        </w:rPr>
      </w:pPr>
    </w:p>
    <w:p w:rsidR="0093582E" w:rsidRDefault="0093582E" w:rsidP="0093582E">
      <w:pPr>
        <w:rPr>
          <w:rFonts w:hint="eastAsia"/>
          <w:b/>
          <w:sz w:val="28"/>
          <w:szCs w:val="28"/>
        </w:rPr>
      </w:pPr>
    </w:p>
    <w:sectPr w:rsidR="0093582E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90" w:rsidRDefault="00051990" w:rsidP="00CA2264">
      <w:r>
        <w:separator/>
      </w:r>
    </w:p>
  </w:endnote>
  <w:endnote w:type="continuationSeparator" w:id="0">
    <w:p w:rsidR="00051990" w:rsidRDefault="00051990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90" w:rsidRDefault="00051990" w:rsidP="00CA2264">
      <w:r>
        <w:separator/>
      </w:r>
    </w:p>
  </w:footnote>
  <w:footnote w:type="continuationSeparator" w:id="0">
    <w:p w:rsidR="00051990" w:rsidRDefault="00051990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1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D5A4D8E"/>
    <w:multiLevelType w:val="hybridMultilevel"/>
    <w:tmpl w:val="9990C672"/>
    <w:lvl w:ilvl="0" w:tplc="4D7C27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6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8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2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3739"/>
    <w:rsid w:val="000037D7"/>
    <w:rsid w:val="00005C7C"/>
    <w:rsid w:val="00007133"/>
    <w:rsid w:val="000075D1"/>
    <w:rsid w:val="0001105A"/>
    <w:rsid w:val="00013228"/>
    <w:rsid w:val="00016741"/>
    <w:rsid w:val="000206CF"/>
    <w:rsid w:val="00032FED"/>
    <w:rsid w:val="00047480"/>
    <w:rsid w:val="00050035"/>
    <w:rsid w:val="00050728"/>
    <w:rsid w:val="0005191E"/>
    <w:rsid w:val="00051990"/>
    <w:rsid w:val="00065075"/>
    <w:rsid w:val="0007528F"/>
    <w:rsid w:val="00096219"/>
    <w:rsid w:val="000A61FB"/>
    <w:rsid w:val="000B3844"/>
    <w:rsid w:val="000C4607"/>
    <w:rsid w:val="000D0D51"/>
    <w:rsid w:val="000D160C"/>
    <w:rsid w:val="000D2C38"/>
    <w:rsid w:val="000F44F3"/>
    <w:rsid w:val="00101BCD"/>
    <w:rsid w:val="0010330A"/>
    <w:rsid w:val="00115A3D"/>
    <w:rsid w:val="00116588"/>
    <w:rsid w:val="00117CE3"/>
    <w:rsid w:val="00130349"/>
    <w:rsid w:val="001421A3"/>
    <w:rsid w:val="001571C2"/>
    <w:rsid w:val="00171F5D"/>
    <w:rsid w:val="00185091"/>
    <w:rsid w:val="0019435A"/>
    <w:rsid w:val="00196698"/>
    <w:rsid w:val="001A170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0B1E"/>
    <w:rsid w:val="0023513A"/>
    <w:rsid w:val="002374CF"/>
    <w:rsid w:val="00241BD8"/>
    <w:rsid w:val="00247160"/>
    <w:rsid w:val="00251136"/>
    <w:rsid w:val="00252117"/>
    <w:rsid w:val="00252266"/>
    <w:rsid w:val="002611B5"/>
    <w:rsid w:val="00263C22"/>
    <w:rsid w:val="00264977"/>
    <w:rsid w:val="00264EB0"/>
    <w:rsid w:val="00266474"/>
    <w:rsid w:val="002777FB"/>
    <w:rsid w:val="00277F3F"/>
    <w:rsid w:val="002822DB"/>
    <w:rsid w:val="00283707"/>
    <w:rsid w:val="00295005"/>
    <w:rsid w:val="00297468"/>
    <w:rsid w:val="002A401B"/>
    <w:rsid w:val="002A6487"/>
    <w:rsid w:val="002B1A94"/>
    <w:rsid w:val="002B24F0"/>
    <w:rsid w:val="002C0D2C"/>
    <w:rsid w:val="002C19A1"/>
    <w:rsid w:val="002C7932"/>
    <w:rsid w:val="002D4B33"/>
    <w:rsid w:val="002E113F"/>
    <w:rsid w:val="002E6992"/>
    <w:rsid w:val="002E7B73"/>
    <w:rsid w:val="002F2007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08B5"/>
    <w:rsid w:val="00350A44"/>
    <w:rsid w:val="00357B0B"/>
    <w:rsid w:val="003618CE"/>
    <w:rsid w:val="003618F3"/>
    <w:rsid w:val="00363F33"/>
    <w:rsid w:val="0036790B"/>
    <w:rsid w:val="00376BAA"/>
    <w:rsid w:val="00380095"/>
    <w:rsid w:val="0038064C"/>
    <w:rsid w:val="00382A13"/>
    <w:rsid w:val="0038359D"/>
    <w:rsid w:val="0038392B"/>
    <w:rsid w:val="00393815"/>
    <w:rsid w:val="00393935"/>
    <w:rsid w:val="003A439D"/>
    <w:rsid w:val="003A5427"/>
    <w:rsid w:val="003B28F9"/>
    <w:rsid w:val="003D37D8"/>
    <w:rsid w:val="003E4210"/>
    <w:rsid w:val="003E5492"/>
    <w:rsid w:val="003F0AAC"/>
    <w:rsid w:val="003F1211"/>
    <w:rsid w:val="003F5796"/>
    <w:rsid w:val="00417119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76879"/>
    <w:rsid w:val="00480E48"/>
    <w:rsid w:val="00490A22"/>
    <w:rsid w:val="00496B8B"/>
    <w:rsid w:val="004A2D36"/>
    <w:rsid w:val="004A4F69"/>
    <w:rsid w:val="004E2CBB"/>
    <w:rsid w:val="004E45A8"/>
    <w:rsid w:val="004E47D0"/>
    <w:rsid w:val="004E5C15"/>
    <w:rsid w:val="004F1588"/>
    <w:rsid w:val="004F4991"/>
    <w:rsid w:val="004F5BF3"/>
    <w:rsid w:val="00505B19"/>
    <w:rsid w:val="00506FFE"/>
    <w:rsid w:val="00520ADE"/>
    <w:rsid w:val="00523DE7"/>
    <w:rsid w:val="005244A9"/>
    <w:rsid w:val="0054652D"/>
    <w:rsid w:val="00561025"/>
    <w:rsid w:val="0056419D"/>
    <w:rsid w:val="0056729F"/>
    <w:rsid w:val="0057203D"/>
    <w:rsid w:val="00572234"/>
    <w:rsid w:val="005A0CBE"/>
    <w:rsid w:val="005A3606"/>
    <w:rsid w:val="005A5388"/>
    <w:rsid w:val="005A79BE"/>
    <w:rsid w:val="005B2096"/>
    <w:rsid w:val="005B4B3F"/>
    <w:rsid w:val="005C2D41"/>
    <w:rsid w:val="005C459C"/>
    <w:rsid w:val="005D179D"/>
    <w:rsid w:val="005E65B1"/>
    <w:rsid w:val="005E75A7"/>
    <w:rsid w:val="005F0B31"/>
    <w:rsid w:val="005F248C"/>
    <w:rsid w:val="005F7300"/>
    <w:rsid w:val="006051CA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1A82"/>
    <w:rsid w:val="006659D2"/>
    <w:rsid w:val="00666D35"/>
    <w:rsid w:val="00666D76"/>
    <w:rsid w:val="00667749"/>
    <w:rsid w:val="00680B94"/>
    <w:rsid w:val="00693547"/>
    <w:rsid w:val="00694329"/>
    <w:rsid w:val="00695C99"/>
    <w:rsid w:val="006A5943"/>
    <w:rsid w:val="006A6484"/>
    <w:rsid w:val="006B323E"/>
    <w:rsid w:val="006C2826"/>
    <w:rsid w:val="006C31E0"/>
    <w:rsid w:val="006D187D"/>
    <w:rsid w:val="006D1B2E"/>
    <w:rsid w:val="006E40B9"/>
    <w:rsid w:val="006F1845"/>
    <w:rsid w:val="006F3A8B"/>
    <w:rsid w:val="006F4DAA"/>
    <w:rsid w:val="0070115B"/>
    <w:rsid w:val="00701595"/>
    <w:rsid w:val="007020F4"/>
    <w:rsid w:val="00711A3E"/>
    <w:rsid w:val="00711BA1"/>
    <w:rsid w:val="007172C1"/>
    <w:rsid w:val="00724AE4"/>
    <w:rsid w:val="00731445"/>
    <w:rsid w:val="00731A95"/>
    <w:rsid w:val="007441F8"/>
    <w:rsid w:val="0074577E"/>
    <w:rsid w:val="00746875"/>
    <w:rsid w:val="007562F7"/>
    <w:rsid w:val="00760938"/>
    <w:rsid w:val="00764C06"/>
    <w:rsid w:val="007676C2"/>
    <w:rsid w:val="007709C5"/>
    <w:rsid w:val="00773796"/>
    <w:rsid w:val="0077452A"/>
    <w:rsid w:val="00774D0F"/>
    <w:rsid w:val="00786A0C"/>
    <w:rsid w:val="00797AB9"/>
    <w:rsid w:val="007A58D0"/>
    <w:rsid w:val="007C5E40"/>
    <w:rsid w:val="007C7909"/>
    <w:rsid w:val="007D4D5E"/>
    <w:rsid w:val="007D69B4"/>
    <w:rsid w:val="007D6A0A"/>
    <w:rsid w:val="007E10A6"/>
    <w:rsid w:val="007E2F8A"/>
    <w:rsid w:val="007E601B"/>
    <w:rsid w:val="007E74EA"/>
    <w:rsid w:val="007F286B"/>
    <w:rsid w:val="007F4857"/>
    <w:rsid w:val="00804A28"/>
    <w:rsid w:val="008070C7"/>
    <w:rsid w:val="008170CC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18C4"/>
    <w:rsid w:val="00896418"/>
    <w:rsid w:val="008A5B0C"/>
    <w:rsid w:val="008B2E15"/>
    <w:rsid w:val="008B39C0"/>
    <w:rsid w:val="008B7726"/>
    <w:rsid w:val="008B791D"/>
    <w:rsid w:val="008C2762"/>
    <w:rsid w:val="008C48E1"/>
    <w:rsid w:val="008D41B0"/>
    <w:rsid w:val="008D489A"/>
    <w:rsid w:val="008E2108"/>
    <w:rsid w:val="008E2ED9"/>
    <w:rsid w:val="008E4333"/>
    <w:rsid w:val="008E47E0"/>
    <w:rsid w:val="008F4004"/>
    <w:rsid w:val="008F4728"/>
    <w:rsid w:val="009032E2"/>
    <w:rsid w:val="00912AE4"/>
    <w:rsid w:val="00914AFB"/>
    <w:rsid w:val="00916B45"/>
    <w:rsid w:val="0093582E"/>
    <w:rsid w:val="0094079B"/>
    <w:rsid w:val="009434F2"/>
    <w:rsid w:val="0095765B"/>
    <w:rsid w:val="0096184A"/>
    <w:rsid w:val="0096432C"/>
    <w:rsid w:val="00965403"/>
    <w:rsid w:val="00973B88"/>
    <w:rsid w:val="00975347"/>
    <w:rsid w:val="00977665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745C"/>
    <w:rsid w:val="009C02B4"/>
    <w:rsid w:val="009C104D"/>
    <w:rsid w:val="009C2629"/>
    <w:rsid w:val="009D0048"/>
    <w:rsid w:val="009D2E86"/>
    <w:rsid w:val="009D634E"/>
    <w:rsid w:val="009E180C"/>
    <w:rsid w:val="009F4A65"/>
    <w:rsid w:val="00A037F8"/>
    <w:rsid w:val="00A04D70"/>
    <w:rsid w:val="00A05491"/>
    <w:rsid w:val="00A07364"/>
    <w:rsid w:val="00A10916"/>
    <w:rsid w:val="00A118B0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3D1E"/>
    <w:rsid w:val="00A872EA"/>
    <w:rsid w:val="00A96608"/>
    <w:rsid w:val="00AB01B6"/>
    <w:rsid w:val="00AB3C7A"/>
    <w:rsid w:val="00AB6302"/>
    <w:rsid w:val="00AC4519"/>
    <w:rsid w:val="00AD2374"/>
    <w:rsid w:val="00AD770E"/>
    <w:rsid w:val="00AE2875"/>
    <w:rsid w:val="00AE5EF2"/>
    <w:rsid w:val="00AE694A"/>
    <w:rsid w:val="00AF05C9"/>
    <w:rsid w:val="00AF4CAF"/>
    <w:rsid w:val="00B0018C"/>
    <w:rsid w:val="00B11872"/>
    <w:rsid w:val="00B25E1D"/>
    <w:rsid w:val="00B4145D"/>
    <w:rsid w:val="00B52DED"/>
    <w:rsid w:val="00B606C2"/>
    <w:rsid w:val="00B61B98"/>
    <w:rsid w:val="00B6204E"/>
    <w:rsid w:val="00B670F5"/>
    <w:rsid w:val="00B82539"/>
    <w:rsid w:val="00B84E71"/>
    <w:rsid w:val="00B9329D"/>
    <w:rsid w:val="00B9478B"/>
    <w:rsid w:val="00BA22E0"/>
    <w:rsid w:val="00BA76E2"/>
    <w:rsid w:val="00BB09CD"/>
    <w:rsid w:val="00BB1482"/>
    <w:rsid w:val="00BB3B76"/>
    <w:rsid w:val="00BB7CC0"/>
    <w:rsid w:val="00BC52A9"/>
    <w:rsid w:val="00BC61FD"/>
    <w:rsid w:val="00BD0341"/>
    <w:rsid w:val="00BD20C1"/>
    <w:rsid w:val="00BE0B8B"/>
    <w:rsid w:val="00BE2DC0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2086"/>
    <w:rsid w:val="00C441E4"/>
    <w:rsid w:val="00C52878"/>
    <w:rsid w:val="00C5364E"/>
    <w:rsid w:val="00C74D65"/>
    <w:rsid w:val="00C76B69"/>
    <w:rsid w:val="00C86728"/>
    <w:rsid w:val="00CA2264"/>
    <w:rsid w:val="00CA5C97"/>
    <w:rsid w:val="00CB57E2"/>
    <w:rsid w:val="00CC0165"/>
    <w:rsid w:val="00CC0C56"/>
    <w:rsid w:val="00CC2E07"/>
    <w:rsid w:val="00CD607D"/>
    <w:rsid w:val="00D05C6A"/>
    <w:rsid w:val="00D10679"/>
    <w:rsid w:val="00D13F31"/>
    <w:rsid w:val="00D14D58"/>
    <w:rsid w:val="00D16619"/>
    <w:rsid w:val="00D20689"/>
    <w:rsid w:val="00D20734"/>
    <w:rsid w:val="00D20B8C"/>
    <w:rsid w:val="00D214C1"/>
    <w:rsid w:val="00D25821"/>
    <w:rsid w:val="00D30681"/>
    <w:rsid w:val="00D35E7E"/>
    <w:rsid w:val="00D46E9B"/>
    <w:rsid w:val="00D54371"/>
    <w:rsid w:val="00D6632D"/>
    <w:rsid w:val="00D679CB"/>
    <w:rsid w:val="00D85E70"/>
    <w:rsid w:val="00D9301D"/>
    <w:rsid w:val="00D94C26"/>
    <w:rsid w:val="00D97818"/>
    <w:rsid w:val="00DA720A"/>
    <w:rsid w:val="00DB2E21"/>
    <w:rsid w:val="00DB4402"/>
    <w:rsid w:val="00DB4748"/>
    <w:rsid w:val="00DB4C7A"/>
    <w:rsid w:val="00DB71B9"/>
    <w:rsid w:val="00DC4099"/>
    <w:rsid w:val="00DD4721"/>
    <w:rsid w:val="00DE6703"/>
    <w:rsid w:val="00DF0662"/>
    <w:rsid w:val="00DF1ABA"/>
    <w:rsid w:val="00DF7441"/>
    <w:rsid w:val="00E02264"/>
    <w:rsid w:val="00E14F79"/>
    <w:rsid w:val="00E20363"/>
    <w:rsid w:val="00E2708F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232E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0DA"/>
    <w:rsid w:val="00F75735"/>
    <w:rsid w:val="00F82A43"/>
    <w:rsid w:val="00F969B4"/>
    <w:rsid w:val="00FA013C"/>
    <w:rsid w:val="00FB09CD"/>
    <w:rsid w:val="00FB350D"/>
    <w:rsid w:val="00FB44F5"/>
    <w:rsid w:val="00FB5F5C"/>
    <w:rsid w:val="00FC11A3"/>
    <w:rsid w:val="00FD1094"/>
    <w:rsid w:val="00FD52E0"/>
    <w:rsid w:val="00FD6406"/>
    <w:rsid w:val="00FE6CB2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7E10A6"/>
  </w:style>
  <w:style w:type="character" w:customStyle="1" w:styleId="font11">
    <w:name w:val="font11"/>
    <w:basedOn w:val="a0"/>
    <w:rsid w:val="0093582E"/>
    <w:rPr>
      <w:rFonts w:ascii="宋体" w:eastAsia="宋体" w:hAnsi="宋体" w:cs="宋体" w:hint="eastAsia"/>
      <w:i w:val="0"/>
      <w:iCs w:val="0"/>
      <w:color w:val="141E31"/>
      <w:sz w:val="21"/>
      <w:szCs w:val="21"/>
      <w:u w:val="none"/>
    </w:rPr>
  </w:style>
  <w:style w:type="character" w:customStyle="1" w:styleId="font21">
    <w:name w:val="font21"/>
    <w:basedOn w:val="a0"/>
    <w:rsid w:val="0093582E"/>
    <w:rPr>
      <w:rFonts w:ascii="Segoe UI" w:eastAsia="Segoe UI" w:hAnsi="Segoe UI" w:cs="Segoe UI" w:hint="default"/>
      <w:i w:val="0"/>
      <w:iCs w:val="0"/>
      <w:color w:val="141E31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61A508-D2AB-4F51-9E60-7651CAF0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227</cp:revision>
  <cp:lastPrinted>2020-01-03T01:36:00Z</cp:lastPrinted>
  <dcterms:created xsi:type="dcterms:W3CDTF">2018-04-19T01:25:00Z</dcterms:created>
  <dcterms:modified xsi:type="dcterms:W3CDTF">2024-01-19T02:02:00Z</dcterms:modified>
</cp:coreProperties>
</file>