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C77ECD" w:rsidRDefault="00B81170" w:rsidP="0018402A">
      <w:pPr>
        <w:jc w:val="center"/>
        <w:rPr>
          <w:rFonts w:ascii="黑体" w:eastAsia="黑体" w:hAnsi="黑体"/>
        </w:rPr>
      </w:pPr>
      <w:r w:rsidRPr="00B81170">
        <w:rPr>
          <w:rFonts w:ascii="黑体" w:eastAsia="黑体" w:hAnsi="黑体" w:hint="eastAsia"/>
          <w:sz w:val="36"/>
          <w:szCs w:val="36"/>
          <w:u w:val="single"/>
        </w:rPr>
        <w:t>电子婴儿秤</w:t>
      </w:r>
      <w:r w:rsidR="0018402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18402A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CF6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CF6381">
              <w:rPr>
                <w:rFonts w:hint="eastAsia"/>
                <w:b/>
                <w:sz w:val="32"/>
                <w:szCs w:val="32"/>
              </w:rPr>
              <w:t>台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B81170" w:rsidP="00F13805">
            <w:pPr>
              <w:jc w:val="center"/>
              <w:rPr>
                <w:sz w:val="28"/>
                <w:szCs w:val="28"/>
              </w:rPr>
            </w:pPr>
            <w:r w:rsidRPr="00B81170">
              <w:rPr>
                <w:rFonts w:hint="eastAsia"/>
                <w:sz w:val="28"/>
                <w:szCs w:val="28"/>
              </w:rPr>
              <w:t>电子婴儿秤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B81170" w:rsidP="00F13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F1380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CF6381"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日16：00时前送至</w:t>
            </w:r>
            <w:r w:rsidR="00B74F42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二零二三年十二月二十</w:t>
      </w:r>
      <w:r w:rsidR="00CF6381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B81170" w:rsidRPr="00B81170" w:rsidRDefault="0018402A" w:rsidP="00B81170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</w:t>
      </w:r>
      <w:r w:rsidR="00B81170" w:rsidRPr="00B81170">
        <w:rPr>
          <w:rFonts w:hint="eastAsia"/>
          <w:b/>
          <w:sz w:val="32"/>
          <w:szCs w:val="32"/>
        </w:rPr>
        <w:t>一、设备参数要求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rFonts w:hint="eastAsia"/>
          <w:sz w:val="32"/>
          <w:szCs w:val="32"/>
        </w:rPr>
        <w:t>产品用途：用于新生儿的称重；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rFonts w:hint="eastAsia"/>
          <w:sz w:val="32"/>
          <w:szCs w:val="32"/>
        </w:rPr>
        <w:t>最小计量单位：克</w:t>
      </w:r>
    </w:p>
    <w:p w:rsidR="00B81170" w:rsidRPr="00B81170" w:rsidRDefault="00B81170" w:rsidP="00B81170">
      <w:pPr>
        <w:spacing w:line="400" w:lineRule="exact"/>
        <w:rPr>
          <w:b/>
          <w:sz w:val="32"/>
          <w:szCs w:val="32"/>
        </w:rPr>
      </w:pPr>
      <w:r w:rsidRPr="00B81170">
        <w:rPr>
          <w:rFonts w:hint="eastAsia"/>
          <w:b/>
          <w:sz w:val="32"/>
          <w:szCs w:val="32"/>
        </w:rPr>
        <w:t>二、投标要求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2、投标人的投标文件必须标明所投设备的品牌与参数，保证原厂正品供货，提供厂家资质及产品注册证等相关资料等，提供产品彩页（含产品相关功能及参数）。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3、保修期：整机免费保修不低于两年。</w:t>
      </w:r>
    </w:p>
    <w:p w:rsidR="002168C7" w:rsidRPr="0018402A" w:rsidRDefault="00B81170" w:rsidP="00B81170">
      <w:pPr>
        <w:spacing w:line="400" w:lineRule="exact"/>
      </w:pPr>
      <w:r w:rsidRPr="00B81170">
        <w:rPr>
          <w:sz w:val="32"/>
          <w:szCs w:val="32"/>
        </w:rPr>
        <w:t>4、中标人需提供现场安装调试和操作培训。</w:t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C4E" w:rsidRDefault="006D6C4E" w:rsidP="00CA2264">
      <w:r>
        <w:separator/>
      </w:r>
    </w:p>
  </w:endnote>
  <w:endnote w:type="continuationSeparator" w:id="0">
    <w:p w:rsidR="006D6C4E" w:rsidRDefault="006D6C4E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C4E" w:rsidRDefault="006D6C4E" w:rsidP="00CA2264">
      <w:r>
        <w:separator/>
      </w:r>
    </w:p>
  </w:footnote>
  <w:footnote w:type="continuationSeparator" w:id="0">
    <w:p w:rsidR="006D6C4E" w:rsidRDefault="006D6C4E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74554"/>
    <w:rsid w:val="000B3844"/>
    <w:rsid w:val="000C4607"/>
    <w:rsid w:val="000D160C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4BDF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50FF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C7DB6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B22D9"/>
    <w:rsid w:val="005C2D41"/>
    <w:rsid w:val="005D179D"/>
    <w:rsid w:val="005D35C7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D6C4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B2A49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64856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74F42"/>
    <w:rsid w:val="00B81170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1C34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F6381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B02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27B5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FADCB1-9C36-41C5-88D8-C9631D2F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113</cp:revision>
  <cp:lastPrinted>2018-09-05T08:33:00Z</cp:lastPrinted>
  <dcterms:created xsi:type="dcterms:W3CDTF">2018-04-19T01:25:00Z</dcterms:created>
  <dcterms:modified xsi:type="dcterms:W3CDTF">2023-12-22T08:36:00Z</dcterms:modified>
</cp:coreProperties>
</file>