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Pr="00707C14" w:rsidRDefault="00D83600" w:rsidP="004A53F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8360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麻醉机信息系统支</w:t>
      </w:r>
      <w:r w:rsidR="004F1B87" w:rsidRPr="004F1B8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架</w:t>
      </w:r>
      <w:r w:rsidR="008A5B0C" w:rsidRPr="00707C14">
        <w:rPr>
          <w:rFonts w:asciiTheme="majorEastAsia" w:eastAsiaTheme="majorEastAsia" w:hAnsiTheme="majorEastAsia" w:hint="eastAsia"/>
          <w:b/>
          <w:spacing w:val="-20"/>
          <w:sz w:val="36"/>
          <w:szCs w:val="36"/>
        </w:rPr>
        <w:t>公开</w:t>
      </w:r>
      <w:r w:rsidR="008A5B0C" w:rsidRPr="00707C14">
        <w:rPr>
          <w:rFonts w:asciiTheme="majorEastAsia" w:eastAsiaTheme="majorEastAsia" w:hAnsiTheme="majorEastAsia" w:hint="eastAsia"/>
          <w:b/>
          <w:sz w:val="36"/>
          <w:szCs w:val="36"/>
        </w:rPr>
        <w:t>询价采购报价表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652"/>
        <w:gridCol w:w="4076"/>
        <w:gridCol w:w="1817"/>
        <w:gridCol w:w="2407"/>
        <w:gridCol w:w="3011"/>
      </w:tblGrid>
      <w:tr w:rsidR="00D83600" w:rsidRPr="002D75D0" w:rsidTr="00D83600">
        <w:trPr>
          <w:trHeight w:val="489"/>
          <w:jc w:val="center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00" w:rsidRPr="007347A1" w:rsidRDefault="00D83600" w:rsidP="00912AE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00" w:rsidRPr="007347A1" w:rsidRDefault="00D83600" w:rsidP="00D83600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Pr="007347A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00" w:rsidRPr="007347A1" w:rsidRDefault="00D83600" w:rsidP="00D83600">
            <w:pPr>
              <w:jc w:val="center"/>
              <w:rPr>
                <w:b/>
                <w:sz w:val="32"/>
                <w:szCs w:val="32"/>
              </w:rPr>
            </w:pPr>
            <w:r w:rsidRPr="007347A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00" w:rsidRDefault="00D83600" w:rsidP="000314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</w:t>
            </w:r>
            <w:r w:rsidRPr="007347A1">
              <w:rPr>
                <w:rFonts w:hint="eastAsia"/>
                <w:b/>
                <w:sz w:val="32"/>
                <w:szCs w:val="32"/>
              </w:rPr>
              <w:t>价（元/</w:t>
            </w:r>
            <w:r>
              <w:rPr>
                <w:rFonts w:hint="eastAsia"/>
                <w:b/>
                <w:sz w:val="32"/>
                <w:szCs w:val="32"/>
              </w:rPr>
              <w:t>套</w:t>
            </w:r>
            <w:r w:rsidRPr="007347A1"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00" w:rsidRPr="007347A1" w:rsidRDefault="00D83600" w:rsidP="000314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报价（元）</w:t>
            </w:r>
          </w:p>
        </w:tc>
      </w:tr>
      <w:tr w:rsidR="00D83600" w:rsidRPr="002D75D0" w:rsidTr="00D83600">
        <w:trPr>
          <w:trHeight w:val="2835"/>
          <w:jc w:val="center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600" w:rsidRPr="000E264C" w:rsidRDefault="00D83600" w:rsidP="00AA3F99">
            <w:pPr>
              <w:jc w:val="center"/>
              <w:rPr>
                <w:sz w:val="28"/>
                <w:szCs w:val="28"/>
              </w:rPr>
            </w:pPr>
            <w:r w:rsidRPr="00D83600">
              <w:rPr>
                <w:rFonts w:hint="eastAsia"/>
                <w:sz w:val="28"/>
                <w:szCs w:val="28"/>
              </w:rPr>
              <w:t>麻醉机信息系统支</w:t>
            </w:r>
            <w:r w:rsidR="004F1B87" w:rsidRPr="004F1B87">
              <w:rPr>
                <w:rFonts w:hint="eastAsia"/>
                <w:sz w:val="28"/>
                <w:szCs w:val="28"/>
              </w:rPr>
              <w:t>架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600" w:rsidRPr="000E264C" w:rsidRDefault="00D83600" w:rsidP="004567F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600" w:rsidRPr="000E264C" w:rsidRDefault="00D83600" w:rsidP="000314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600" w:rsidRPr="000E264C" w:rsidRDefault="00D83600" w:rsidP="00984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600" w:rsidRPr="000E264C" w:rsidRDefault="00D83600" w:rsidP="009841D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312B1" w:rsidRPr="002D75D0" w:rsidTr="007626BD">
        <w:trPr>
          <w:trHeight w:val="2118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1" w:rsidRDefault="007312B1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B1" w:rsidRPr="00DB1BE1" w:rsidRDefault="007312B1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7312B1" w:rsidRPr="00DB1BE1" w:rsidRDefault="007312B1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2.所报产品</w:t>
            </w:r>
            <w:r w:rsidR="00D83600">
              <w:rPr>
                <w:rFonts w:hint="eastAsia"/>
                <w:b/>
                <w:sz w:val="28"/>
                <w:szCs w:val="28"/>
              </w:rPr>
              <w:t>总价</w:t>
            </w:r>
            <w:r>
              <w:rPr>
                <w:b/>
                <w:sz w:val="28"/>
                <w:szCs w:val="28"/>
              </w:rPr>
              <w:t>限价</w:t>
            </w:r>
            <w:r w:rsidR="00D83600"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万元，</w:t>
            </w:r>
            <w:r w:rsidRPr="00DB1BE1">
              <w:rPr>
                <w:b/>
                <w:sz w:val="28"/>
                <w:szCs w:val="28"/>
              </w:rPr>
              <w:t>必须满足附件参数要求，否则视为废标;</w:t>
            </w:r>
          </w:p>
          <w:p w:rsidR="007312B1" w:rsidRPr="00DB1BE1" w:rsidRDefault="007312B1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3.报价表加盖公章密封，于</w:t>
            </w:r>
            <w:r w:rsidR="00D83600">
              <w:rPr>
                <w:rFonts w:hint="eastAsia"/>
                <w:b/>
                <w:sz w:val="28"/>
                <w:szCs w:val="28"/>
              </w:rPr>
              <w:t>2</w:t>
            </w:r>
            <w:r w:rsidRPr="00DB1BE1">
              <w:rPr>
                <w:b/>
                <w:sz w:val="28"/>
                <w:szCs w:val="28"/>
              </w:rPr>
              <w:t>月</w:t>
            </w:r>
            <w:r w:rsidR="00D83600">
              <w:rPr>
                <w:rFonts w:hint="eastAsia"/>
                <w:b/>
                <w:sz w:val="28"/>
                <w:szCs w:val="28"/>
              </w:rPr>
              <w:t>24</w:t>
            </w:r>
            <w:r w:rsidRPr="00DB1BE1">
              <w:rPr>
                <w:b/>
                <w:sz w:val="28"/>
                <w:szCs w:val="28"/>
              </w:rPr>
              <w:t>日16：00时前送至桐城市人民医院综合采购办公室，本着自愿原则，逾期视为放弃！</w:t>
            </w:r>
          </w:p>
          <w:p w:rsidR="007312B1" w:rsidRPr="00A60737" w:rsidRDefault="007312B1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8A5B0C" w:rsidRDefault="008A5B0C" w:rsidP="008A5B0C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8A5B0C" w:rsidRDefault="008A5B0C" w:rsidP="008A5B0C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F72C63" w:rsidRPr="003878E2" w:rsidRDefault="008A5B0C" w:rsidP="003878E2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二零</w:t>
      </w:r>
      <w:r w:rsidR="008F4004">
        <w:rPr>
          <w:rFonts w:hint="eastAsia"/>
          <w:sz w:val="28"/>
          <w:szCs w:val="28"/>
        </w:rPr>
        <w:t>二</w:t>
      </w:r>
      <w:r w:rsidR="00D8360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年</w:t>
      </w:r>
      <w:r w:rsidR="00D8360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月</w:t>
      </w:r>
      <w:r w:rsidR="00D83600">
        <w:rPr>
          <w:rFonts w:hint="eastAsia"/>
          <w:sz w:val="28"/>
          <w:szCs w:val="28"/>
        </w:rPr>
        <w:t>二十</w:t>
      </w:r>
      <w:r>
        <w:rPr>
          <w:rFonts w:hint="eastAsia"/>
          <w:sz w:val="28"/>
          <w:szCs w:val="28"/>
        </w:rPr>
        <w:t>日</w:t>
      </w:r>
    </w:p>
    <w:p w:rsidR="00D83600" w:rsidRPr="00BC0F2E" w:rsidRDefault="00993FBC" w:rsidP="00D83600">
      <w:pPr>
        <w:framePr w:hSpace="180" w:wrap="around" w:vAnchor="text" w:hAnchor="text" w:xAlign="center" w:y="331"/>
        <w:spacing w:line="340" w:lineRule="exact"/>
        <w:suppressOverlap/>
        <w:rPr>
          <w:rFonts w:ascii="仿宋" w:eastAsia="仿宋" w:hAnsi="仿宋"/>
          <w:b/>
          <w:sz w:val="30"/>
          <w:szCs w:val="30"/>
        </w:rPr>
      </w:pPr>
      <w:r>
        <w:rPr>
          <w:rFonts w:hint="eastAsia"/>
          <w:sz w:val="21"/>
          <w:szCs w:val="21"/>
        </w:rPr>
        <w:lastRenderedPageBreak/>
        <w:t>一、</w:t>
      </w:r>
      <w:r w:rsidR="00D83600" w:rsidRPr="00BC0F2E">
        <w:rPr>
          <w:rFonts w:ascii="仿宋" w:eastAsia="仿宋" w:hAnsi="仿宋" w:hint="eastAsia"/>
          <w:b/>
          <w:sz w:val="30"/>
          <w:szCs w:val="30"/>
        </w:rPr>
        <w:t>设备参数要求：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leftChars="214" w:left="1114" w:hangingChars="200" w:hanging="60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>1、产品用途：该产品固定在我院在用各种品牌型号的麻醉机上，用于放置及固定麻醉机信息系统所配置的电脑等硬件设备。（产品参考如图所示）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leftChars="100" w:left="24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 xml:space="preserve">  2、产品参数要求：</w:t>
      </w:r>
    </w:p>
    <w:p w:rsidR="00D83600" w:rsidRDefault="00D83600" w:rsidP="00D83600">
      <w:pPr>
        <w:framePr w:hSpace="180" w:wrap="around" w:vAnchor="text" w:hAnchor="text" w:xAlign="center" w:y="331"/>
        <w:spacing w:line="340" w:lineRule="exact"/>
        <w:ind w:leftChars="100" w:left="240" w:firstLineChars="50" w:firstLine="15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 xml:space="preserve">（1）材质：主体材质由防锈铝合金/阻燃 ABS 塑胶/钢等结构组成； 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leftChars="100" w:left="24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>（2）</w:t>
      </w:r>
      <w:r w:rsidRPr="00BC0F2E">
        <w:rPr>
          <w:rFonts w:ascii="MS Mincho" w:eastAsia="MS Mincho" w:hAnsi="MS Mincho" w:cs="MS Mincho" w:hint="eastAsia"/>
          <w:sz w:val="30"/>
          <w:szCs w:val="30"/>
        </w:rPr>
        <w:t>✭</w:t>
      </w:r>
      <w:r w:rsidRPr="00BC0F2E">
        <w:rPr>
          <w:rFonts w:ascii="仿宋" w:eastAsia="仿宋" w:hAnsi="仿宋" w:cs="仿宋" w:hint="eastAsia"/>
          <w:sz w:val="30"/>
          <w:szCs w:val="30"/>
        </w:rPr>
        <w:t>承重：≥</w:t>
      </w:r>
      <w:r w:rsidRPr="00BC0F2E">
        <w:rPr>
          <w:rFonts w:ascii="仿宋" w:eastAsia="仿宋" w:hAnsi="仿宋" w:hint="eastAsia"/>
          <w:sz w:val="30"/>
          <w:szCs w:val="30"/>
        </w:rPr>
        <w:t>8kg， 支持24″的显示器；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leftChars="100" w:left="24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>（3）VESA孔距：75*75mm,LCD 可倾斜-5</w:t>
      </w:r>
      <w:r w:rsidRPr="00BC0F2E">
        <w:rPr>
          <w:rFonts w:ascii="MS Mincho" w:eastAsia="MS Mincho" w:hAnsi="MS Mincho" w:cs="MS Mincho" w:hint="eastAsia"/>
          <w:sz w:val="30"/>
          <w:szCs w:val="30"/>
        </w:rPr>
        <w:t>〜</w:t>
      </w:r>
      <w:r w:rsidRPr="00BC0F2E">
        <w:rPr>
          <w:rFonts w:ascii="仿宋" w:eastAsia="仿宋" w:hAnsi="仿宋" w:hint="eastAsia"/>
          <w:sz w:val="30"/>
          <w:szCs w:val="30"/>
        </w:rPr>
        <w:t>35°， 摆动+/-90°,旋转 360°；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leftChars="100" w:left="24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>(4)显示器可以单独升降124mm，整体升降560mm,支臂调节角度为 30</w:t>
      </w:r>
      <w:r w:rsidRPr="00BC0F2E">
        <w:rPr>
          <w:rFonts w:ascii="MS Mincho" w:eastAsia="MS Mincho" w:hAnsi="MS Mincho" w:cs="MS Mincho" w:hint="eastAsia"/>
          <w:sz w:val="30"/>
          <w:szCs w:val="30"/>
        </w:rPr>
        <w:t>〜</w:t>
      </w:r>
      <w:r w:rsidRPr="00BC0F2E">
        <w:rPr>
          <w:rFonts w:ascii="仿宋" w:eastAsia="仿宋" w:hAnsi="仿宋" w:hint="eastAsia"/>
          <w:sz w:val="30"/>
          <w:szCs w:val="30"/>
        </w:rPr>
        <w:t>65°；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leftChars="100" w:left="24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>（5）键盘托：承重≦2.5Kg,摆动360°。倾斜0</w:t>
      </w:r>
      <w:r w:rsidRPr="00BC0F2E">
        <w:rPr>
          <w:rFonts w:ascii="MS Mincho" w:eastAsia="MS Mincho" w:hAnsi="MS Mincho" w:cs="MS Mincho" w:hint="eastAsia"/>
          <w:sz w:val="30"/>
          <w:szCs w:val="30"/>
        </w:rPr>
        <w:t>〜</w:t>
      </w:r>
      <w:r w:rsidRPr="00BC0F2E">
        <w:rPr>
          <w:rFonts w:ascii="仿宋" w:eastAsia="仿宋" w:hAnsi="仿宋" w:hint="eastAsia"/>
          <w:sz w:val="30"/>
          <w:szCs w:val="30"/>
        </w:rPr>
        <w:t>90°，可折叠；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firstLineChars="50" w:firstLine="15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 xml:space="preserve">（6）支臂整体可折叠； 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firstLineChars="50" w:firstLine="15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 xml:space="preserve">（7）配置包含：可独立升降显示器固定件、可升降支臂、可折叠键盘、可抽拉鼠标板、鼠标及扫描枪放置盒； 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firstLineChars="50" w:firstLine="15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 xml:space="preserve">（8）可选配主机支架，安装分体式电脑； 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firstLineChars="50" w:firstLine="15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 xml:space="preserve">（9）各类线缆可从支架内部走线； 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firstLineChars="50" w:firstLine="15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 xml:space="preserve">（10）独立的鼠标及扫描枪放置盒，位于支架柱的左右侧，方便取放； 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leftChars="100" w:left="24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>（11）符合人体工程学，可坐站两用，整体可向左或向右摆动 90°。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suppressOverlap/>
        <w:rPr>
          <w:rFonts w:ascii="仿宋" w:eastAsia="仿宋" w:hAnsi="仿宋"/>
          <w:b/>
          <w:sz w:val="30"/>
          <w:szCs w:val="30"/>
        </w:rPr>
      </w:pPr>
      <w:r w:rsidRPr="00BC0F2E">
        <w:rPr>
          <w:rFonts w:ascii="仿宋" w:eastAsia="仿宋" w:hAnsi="仿宋" w:hint="eastAsia"/>
          <w:b/>
          <w:sz w:val="30"/>
          <w:szCs w:val="30"/>
        </w:rPr>
        <w:t>二、投标要求：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leftChars="200" w:left="780" w:hangingChars="100" w:hanging="30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>1、投标人必须具备相应医疗器械销售资质，合法经营的生产或经营单位、代理商, 须提供有效的营业执照、医疗器械经营许可证等复印件，均须加盖单位公章方为有效；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leftChars="200" w:left="780" w:hangingChars="100" w:hanging="30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>2、投标人的投标文件必须标明所投产品的品牌与参数，保证原厂正品供货，提供厂家证件及产品注册证等相关资料等；</w:t>
      </w:r>
    </w:p>
    <w:p w:rsidR="00D83600" w:rsidRPr="00BC0F2E" w:rsidRDefault="00D83600" w:rsidP="00D83600">
      <w:pPr>
        <w:framePr w:hSpace="180" w:wrap="around" w:vAnchor="text" w:hAnchor="text" w:xAlign="center" w:y="331"/>
        <w:spacing w:line="340" w:lineRule="exact"/>
        <w:ind w:leftChars="200" w:left="780" w:hangingChars="100" w:hanging="300"/>
        <w:suppressOverlap/>
        <w:rPr>
          <w:rFonts w:ascii="仿宋" w:eastAsia="仿宋" w:hAnsi="仿宋"/>
          <w:sz w:val="30"/>
          <w:szCs w:val="30"/>
        </w:rPr>
      </w:pPr>
      <w:r w:rsidRPr="00BC0F2E">
        <w:rPr>
          <w:rFonts w:ascii="仿宋" w:eastAsia="仿宋" w:hAnsi="仿宋" w:hint="eastAsia"/>
          <w:sz w:val="30"/>
          <w:szCs w:val="30"/>
        </w:rPr>
        <w:t>3、中标人要免费提供产品的现场安装调试，保证产品的正常使用，如出现不符合招标文件要求的产品，无条件退货；</w:t>
      </w:r>
    </w:p>
    <w:p w:rsidR="009C16A8" w:rsidRPr="00993FBC" w:rsidRDefault="00D83600" w:rsidP="00D83600">
      <w:pPr>
        <w:rPr>
          <w:sz w:val="21"/>
          <w:szCs w:val="21"/>
        </w:rPr>
      </w:pPr>
      <w:r w:rsidRPr="00BC0F2E">
        <w:rPr>
          <w:rFonts w:ascii="仿宋" w:eastAsia="仿宋" w:hAnsi="仿宋" w:hint="eastAsia"/>
          <w:sz w:val="30"/>
          <w:szCs w:val="30"/>
        </w:rPr>
        <w:t xml:space="preserve"> 4、产品在我院验收合格后免费质保期不低于两年。</w:t>
      </w:r>
    </w:p>
    <w:sectPr w:rsidR="009C16A8" w:rsidRPr="00993FBC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9F" w:rsidRDefault="00CE2A9F" w:rsidP="00CA2264">
      <w:r>
        <w:separator/>
      </w:r>
    </w:p>
  </w:endnote>
  <w:endnote w:type="continuationSeparator" w:id="0">
    <w:p w:rsidR="00CE2A9F" w:rsidRDefault="00CE2A9F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9F" w:rsidRDefault="00CE2A9F" w:rsidP="00CA2264">
      <w:r>
        <w:separator/>
      </w:r>
    </w:p>
  </w:footnote>
  <w:footnote w:type="continuationSeparator" w:id="0">
    <w:p w:rsidR="00CE2A9F" w:rsidRDefault="00CE2A9F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2FA66A5"/>
    <w:multiLevelType w:val="hybridMultilevel"/>
    <w:tmpl w:val="1AB4D512"/>
    <w:lvl w:ilvl="0" w:tplc="2BBC0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7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9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4D53225C"/>
    <w:multiLevelType w:val="hybridMultilevel"/>
    <w:tmpl w:val="6FE40BD8"/>
    <w:lvl w:ilvl="0" w:tplc="6392389E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3">
    <w:nsid w:val="61E72C35"/>
    <w:multiLevelType w:val="hybridMultilevel"/>
    <w:tmpl w:val="A4EC7910"/>
    <w:lvl w:ilvl="0" w:tplc="94D06A3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3739"/>
    <w:rsid w:val="000037D7"/>
    <w:rsid w:val="00005C7C"/>
    <w:rsid w:val="00007133"/>
    <w:rsid w:val="00013228"/>
    <w:rsid w:val="00016741"/>
    <w:rsid w:val="000206CF"/>
    <w:rsid w:val="0003143E"/>
    <w:rsid w:val="00032FED"/>
    <w:rsid w:val="000444CE"/>
    <w:rsid w:val="00050035"/>
    <w:rsid w:val="00050728"/>
    <w:rsid w:val="0005191E"/>
    <w:rsid w:val="00065075"/>
    <w:rsid w:val="00065EB3"/>
    <w:rsid w:val="0009376C"/>
    <w:rsid w:val="000A10D3"/>
    <w:rsid w:val="000A24C0"/>
    <w:rsid w:val="000A61FB"/>
    <w:rsid w:val="000A6630"/>
    <w:rsid w:val="000B3844"/>
    <w:rsid w:val="000C4607"/>
    <w:rsid w:val="000D0D51"/>
    <w:rsid w:val="000D160C"/>
    <w:rsid w:val="000D2C38"/>
    <w:rsid w:val="000E095D"/>
    <w:rsid w:val="000E264C"/>
    <w:rsid w:val="000F2177"/>
    <w:rsid w:val="000F44F3"/>
    <w:rsid w:val="00101BCD"/>
    <w:rsid w:val="0010330A"/>
    <w:rsid w:val="00130349"/>
    <w:rsid w:val="00135EBE"/>
    <w:rsid w:val="001421A3"/>
    <w:rsid w:val="001571C2"/>
    <w:rsid w:val="00171F5D"/>
    <w:rsid w:val="0019435A"/>
    <w:rsid w:val="00196698"/>
    <w:rsid w:val="001A1708"/>
    <w:rsid w:val="001A38C2"/>
    <w:rsid w:val="001A456B"/>
    <w:rsid w:val="001B4C4C"/>
    <w:rsid w:val="001B6AC4"/>
    <w:rsid w:val="001D663B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1405"/>
    <w:rsid w:val="0023513A"/>
    <w:rsid w:val="002351FD"/>
    <w:rsid w:val="002374CF"/>
    <w:rsid w:val="00241BD8"/>
    <w:rsid w:val="00247160"/>
    <w:rsid w:val="002478EF"/>
    <w:rsid w:val="00251136"/>
    <w:rsid w:val="00252117"/>
    <w:rsid w:val="00252266"/>
    <w:rsid w:val="00253EF0"/>
    <w:rsid w:val="002611B5"/>
    <w:rsid w:val="00264977"/>
    <w:rsid w:val="00264EB0"/>
    <w:rsid w:val="00266474"/>
    <w:rsid w:val="002777FB"/>
    <w:rsid w:val="00277F3F"/>
    <w:rsid w:val="002822DB"/>
    <w:rsid w:val="00283707"/>
    <w:rsid w:val="002838BC"/>
    <w:rsid w:val="00295005"/>
    <w:rsid w:val="002A2DB0"/>
    <w:rsid w:val="002A401B"/>
    <w:rsid w:val="002A6487"/>
    <w:rsid w:val="002B1A94"/>
    <w:rsid w:val="002B24F0"/>
    <w:rsid w:val="002C19A1"/>
    <w:rsid w:val="002D4B33"/>
    <w:rsid w:val="002E113F"/>
    <w:rsid w:val="002E7B73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245CF"/>
    <w:rsid w:val="0033037E"/>
    <w:rsid w:val="003346DE"/>
    <w:rsid w:val="00343ECC"/>
    <w:rsid w:val="00350A44"/>
    <w:rsid w:val="00357B0B"/>
    <w:rsid w:val="003618CE"/>
    <w:rsid w:val="003618F3"/>
    <w:rsid w:val="0036441E"/>
    <w:rsid w:val="0036790B"/>
    <w:rsid w:val="00372108"/>
    <w:rsid w:val="00376BAA"/>
    <w:rsid w:val="00380095"/>
    <w:rsid w:val="0038064C"/>
    <w:rsid w:val="00382A13"/>
    <w:rsid w:val="0038359D"/>
    <w:rsid w:val="0038392B"/>
    <w:rsid w:val="003878E2"/>
    <w:rsid w:val="00393815"/>
    <w:rsid w:val="00393935"/>
    <w:rsid w:val="003960D8"/>
    <w:rsid w:val="00397E74"/>
    <w:rsid w:val="003A439D"/>
    <w:rsid w:val="003B28F9"/>
    <w:rsid w:val="003D37D8"/>
    <w:rsid w:val="003E4210"/>
    <w:rsid w:val="003F0AAC"/>
    <w:rsid w:val="003F5796"/>
    <w:rsid w:val="00421E02"/>
    <w:rsid w:val="00434BEF"/>
    <w:rsid w:val="004358AB"/>
    <w:rsid w:val="00441FA4"/>
    <w:rsid w:val="00447DD4"/>
    <w:rsid w:val="004567F2"/>
    <w:rsid w:val="00456C0A"/>
    <w:rsid w:val="00465E47"/>
    <w:rsid w:val="0047131C"/>
    <w:rsid w:val="004752CB"/>
    <w:rsid w:val="00475A21"/>
    <w:rsid w:val="00480E48"/>
    <w:rsid w:val="004A2D36"/>
    <w:rsid w:val="004A4F69"/>
    <w:rsid w:val="004A53F6"/>
    <w:rsid w:val="004B7EF0"/>
    <w:rsid w:val="004D604F"/>
    <w:rsid w:val="004E2CBB"/>
    <w:rsid w:val="004E45A8"/>
    <w:rsid w:val="004E5C15"/>
    <w:rsid w:val="004F1588"/>
    <w:rsid w:val="004F1B87"/>
    <w:rsid w:val="004F4991"/>
    <w:rsid w:val="004F5BF3"/>
    <w:rsid w:val="00506FFE"/>
    <w:rsid w:val="00520ADE"/>
    <w:rsid w:val="00523DE7"/>
    <w:rsid w:val="0054652D"/>
    <w:rsid w:val="00547AD9"/>
    <w:rsid w:val="005551BA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65B1"/>
    <w:rsid w:val="005E75A7"/>
    <w:rsid w:val="005F0B31"/>
    <w:rsid w:val="005F5D70"/>
    <w:rsid w:val="005F7300"/>
    <w:rsid w:val="006051CA"/>
    <w:rsid w:val="00614517"/>
    <w:rsid w:val="00617158"/>
    <w:rsid w:val="0062345C"/>
    <w:rsid w:val="00624C17"/>
    <w:rsid w:val="00625132"/>
    <w:rsid w:val="0063087F"/>
    <w:rsid w:val="00630A54"/>
    <w:rsid w:val="00642FD2"/>
    <w:rsid w:val="00646F01"/>
    <w:rsid w:val="0065017E"/>
    <w:rsid w:val="00652CB0"/>
    <w:rsid w:val="00657045"/>
    <w:rsid w:val="006619B1"/>
    <w:rsid w:val="006659D2"/>
    <w:rsid w:val="00666D35"/>
    <w:rsid w:val="00667749"/>
    <w:rsid w:val="0067131B"/>
    <w:rsid w:val="00680B94"/>
    <w:rsid w:val="00693547"/>
    <w:rsid w:val="00694329"/>
    <w:rsid w:val="006A5943"/>
    <w:rsid w:val="006B323E"/>
    <w:rsid w:val="006C2826"/>
    <w:rsid w:val="006C31E0"/>
    <w:rsid w:val="006D187D"/>
    <w:rsid w:val="006D1B2E"/>
    <w:rsid w:val="006E40B9"/>
    <w:rsid w:val="006E4A39"/>
    <w:rsid w:val="006F1845"/>
    <w:rsid w:val="006F3A8B"/>
    <w:rsid w:val="006F4DAA"/>
    <w:rsid w:val="007020F4"/>
    <w:rsid w:val="00707C14"/>
    <w:rsid w:val="00711A3E"/>
    <w:rsid w:val="00724AE4"/>
    <w:rsid w:val="007312B1"/>
    <w:rsid w:val="00731445"/>
    <w:rsid w:val="00731A95"/>
    <w:rsid w:val="007347A1"/>
    <w:rsid w:val="007441F8"/>
    <w:rsid w:val="0074577E"/>
    <w:rsid w:val="007562F7"/>
    <w:rsid w:val="00760938"/>
    <w:rsid w:val="007626BD"/>
    <w:rsid w:val="00764C06"/>
    <w:rsid w:val="007676C2"/>
    <w:rsid w:val="007709C5"/>
    <w:rsid w:val="00774D0F"/>
    <w:rsid w:val="00786A0C"/>
    <w:rsid w:val="00797AB9"/>
    <w:rsid w:val="007A58D0"/>
    <w:rsid w:val="007B0DDE"/>
    <w:rsid w:val="007C5E40"/>
    <w:rsid w:val="007C7909"/>
    <w:rsid w:val="007D6A0A"/>
    <w:rsid w:val="007E2F8A"/>
    <w:rsid w:val="007E601B"/>
    <w:rsid w:val="007F4857"/>
    <w:rsid w:val="00804A28"/>
    <w:rsid w:val="008235D5"/>
    <w:rsid w:val="0082599B"/>
    <w:rsid w:val="0082716E"/>
    <w:rsid w:val="00833418"/>
    <w:rsid w:val="008365CE"/>
    <w:rsid w:val="00853DDF"/>
    <w:rsid w:val="00856588"/>
    <w:rsid w:val="008573B4"/>
    <w:rsid w:val="00871401"/>
    <w:rsid w:val="00877412"/>
    <w:rsid w:val="00881D34"/>
    <w:rsid w:val="00887E60"/>
    <w:rsid w:val="00896418"/>
    <w:rsid w:val="008A5B0C"/>
    <w:rsid w:val="008B2E15"/>
    <w:rsid w:val="008B39C0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9032E2"/>
    <w:rsid w:val="00912AE4"/>
    <w:rsid w:val="00914AFB"/>
    <w:rsid w:val="00916B45"/>
    <w:rsid w:val="00923CE0"/>
    <w:rsid w:val="0094079B"/>
    <w:rsid w:val="0096184A"/>
    <w:rsid w:val="0096432C"/>
    <w:rsid w:val="00965403"/>
    <w:rsid w:val="00973B88"/>
    <w:rsid w:val="00975347"/>
    <w:rsid w:val="0098001F"/>
    <w:rsid w:val="009805C6"/>
    <w:rsid w:val="009833CF"/>
    <w:rsid w:val="0098491D"/>
    <w:rsid w:val="00990878"/>
    <w:rsid w:val="009927AE"/>
    <w:rsid w:val="009930A0"/>
    <w:rsid w:val="0099333B"/>
    <w:rsid w:val="00993FBC"/>
    <w:rsid w:val="0099597E"/>
    <w:rsid w:val="009B2F8A"/>
    <w:rsid w:val="009B745C"/>
    <w:rsid w:val="009C104D"/>
    <w:rsid w:val="009C16A8"/>
    <w:rsid w:val="009C2629"/>
    <w:rsid w:val="009C66CD"/>
    <w:rsid w:val="009D0048"/>
    <w:rsid w:val="009D2E86"/>
    <w:rsid w:val="009D634E"/>
    <w:rsid w:val="009E180C"/>
    <w:rsid w:val="009F0CFF"/>
    <w:rsid w:val="00A037F8"/>
    <w:rsid w:val="00A04D70"/>
    <w:rsid w:val="00A06AF2"/>
    <w:rsid w:val="00A07364"/>
    <w:rsid w:val="00A10916"/>
    <w:rsid w:val="00A12EB9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3D1E"/>
    <w:rsid w:val="00A872EA"/>
    <w:rsid w:val="00A96608"/>
    <w:rsid w:val="00AB01B6"/>
    <w:rsid w:val="00AC4519"/>
    <w:rsid w:val="00AE2875"/>
    <w:rsid w:val="00AF4CAF"/>
    <w:rsid w:val="00B0018C"/>
    <w:rsid w:val="00B11872"/>
    <w:rsid w:val="00B23B2C"/>
    <w:rsid w:val="00B31EA0"/>
    <w:rsid w:val="00B4145D"/>
    <w:rsid w:val="00B52DE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D397A"/>
    <w:rsid w:val="00BE0B8B"/>
    <w:rsid w:val="00BE2D5A"/>
    <w:rsid w:val="00BE2DC0"/>
    <w:rsid w:val="00BE62FE"/>
    <w:rsid w:val="00BE7B5F"/>
    <w:rsid w:val="00BF1B2D"/>
    <w:rsid w:val="00BF3163"/>
    <w:rsid w:val="00BF4C9E"/>
    <w:rsid w:val="00BF5433"/>
    <w:rsid w:val="00C00673"/>
    <w:rsid w:val="00C01202"/>
    <w:rsid w:val="00C2328F"/>
    <w:rsid w:val="00C32C6C"/>
    <w:rsid w:val="00C35AB1"/>
    <w:rsid w:val="00C3726B"/>
    <w:rsid w:val="00C441E4"/>
    <w:rsid w:val="00C52878"/>
    <w:rsid w:val="00C67676"/>
    <w:rsid w:val="00C74D65"/>
    <w:rsid w:val="00CA2264"/>
    <w:rsid w:val="00CA5C97"/>
    <w:rsid w:val="00CA6808"/>
    <w:rsid w:val="00CB57E2"/>
    <w:rsid w:val="00CC0165"/>
    <w:rsid w:val="00CC2E07"/>
    <w:rsid w:val="00CC44BB"/>
    <w:rsid w:val="00CD607D"/>
    <w:rsid w:val="00CE2A9F"/>
    <w:rsid w:val="00CE672E"/>
    <w:rsid w:val="00D05C6A"/>
    <w:rsid w:val="00D10679"/>
    <w:rsid w:val="00D13F31"/>
    <w:rsid w:val="00D20689"/>
    <w:rsid w:val="00D20734"/>
    <w:rsid w:val="00D20B8C"/>
    <w:rsid w:val="00D214C1"/>
    <w:rsid w:val="00D25821"/>
    <w:rsid w:val="00D30681"/>
    <w:rsid w:val="00D35E7E"/>
    <w:rsid w:val="00D46E9B"/>
    <w:rsid w:val="00D54371"/>
    <w:rsid w:val="00D679CB"/>
    <w:rsid w:val="00D83600"/>
    <w:rsid w:val="00D8442B"/>
    <w:rsid w:val="00D85E70"/>
    <w:rsid w:val="00D9301D"/>
    <w:rsid w:val="00D94C26"/>
    <w:rsid w:val="00D97818"/>
    <w:rsid w:val="00DA6117"/>
    <w:rsid w:val="00DA720A"/>
    <w:rsid w:val="00DB1BE1"/>
    <w:rsid w:val="00DB2E21"/>
    <w:rsid w:val="00DB4748"/>
    <w:rsid w:val="00DB4C7A"/>
    <w:rsid w:val="00DC4099"/>
    <w:rsid w:val="00DC5747"/>
    <w:rsid w:val="00DD4721"/>
    <w:rsid w:val="00DE6703"/>
    <w:rsid w:val="00DF7441"/>
    <w:rsid w:val="00E20363"/>
    <w:rsid w:val="00E267AD"/>
    <w:rsid w:val="00E338BA"/>
    <w:rsid w:val="00E339C7"/>
    <w:rsid w:val="00E34D29"/>
    <w:rsid w:val="00E41DC4"/>
    <w:rsid w:val="00E51DF9"/>
    <w:rsid w:val="00E6210F"/>
    <w:rsid w:val="00E63E7B"/>
    <w:rsid w:val="00E757E7"/>
    <w:rsid w:val="00E8019D"/>
    <w:rsid w:val="00E858D9"/>
    <w:rsid w:val="00E932C6"/>
    <w:rsid w:val="00EC3A3A"/>
    <w:rsid w:val="00EC4C9B"/>
    <w:rsid w:val="00EC61C8"/>
    <w:rsid w:val="00EC6BE7"/>
    <w:rsid w:val="00ED3065"/>
    <w:rsid w:val="00ED63E8"/>
    <w:rsid w:val="00ED7988"/>
    <w:rsid w:val="00EE0EE3"/>
    <w:rsid w:val="00EE77F0"/>
    <w:rsid w:val="00F00009"/>
    <w:rsid w:val="00F06861"/>
    <w:rsid w:val="00F1276F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5A3E"/>
    <w:rsid w:val="00F67E6B"/>
    <w:rsid w:val="00F71B0D"/>
    <w:rsid w:val="00F72C63"/>
    <w:rsid w:val="00F73315"/>
    <w:rsid w:val="00F75735"/>
    <w:rsid w:val="00F7728B"/>
    <w:rsid w:val="00F82A43"/>
    <w:rsid w:val="00F969B4"/>
    <w:rsid w:val="00FB09CD"/>
    <w:rsid w:val="00FB350D"/>
    <w:rsid w:val="00FB44F5"/>
    <w:rsid w:val="00FB5F5C"/>
    <w:rsid w:val="00FC11A3"/>
    <w:rsid w:val="00FD52E0"/>
    <w:rsid w:val="00FD6406"/>
    <w:rsid w:val="00FE6CB2"/>
    <w:rsid w:val="00FF1B14"/>
    <w:rsid w:val="00FF3939"/>
    <w:rsid w:val="00FF42A6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paragraph" w:customStyle="1" w:styleId="1">
    <w:name w:val="列出段落1"/>
    <w:basedOn w:val="a"/>
    <w:uiPriority w:val="34"/>
    <w:qFormat/>
    <w:rsid w:val="00993FBC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049CD0-CDBD-4204-9D7F-A5E755F9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201</cp:revision>
  <cp:lastPrinted>2022-09-15T08:51:00Z</cp:lastPrinted>
  <dcterms:created xsi:type="dcterms:W3CDTF">2018-04-19T01:25:00Z</dcterms:created>
  <dcterms:modified xsi:type="dcterms:W3CDTF">2023-02-20T02:28:00Z</dcterms:modified>
</cp:coreProperties>
</file>