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DE" w:rsidRPr="0003143E" w:rsidRDefault="004C38DE" w:rsidP="004C38DE">
      <w:pPr>
        <w:ind w:firstLineChars="984" w:firstLine="31680"/>
        <w:rPr>
          <w:rFonts w:ascii="黑体" w:eastAsia="黑体"/>
          <w:b/>
          <w:sz w:val="36"/>
          <w:szCs w:val="36"/>
        </w:rPr>
      </w:pPr>
      <w:r w:rsidRPr="00802F00">
        <w:rPr>
          <w:rFonts w:hint="eastAsia"/>
          <w:b/>
          <w:sz w:val="36"/>
          <w:szCs w:val="36"/>
          <w:u w:val="single"/>
        </w:rPr>
        <w:t>康复科中药封包</w:t>
      </w:r>
      <w:r w:rsidRPr="0003143E">
        <w:rPr>
          <w:rFonts w:ascii="黑体" w:eastAsia="黑体" w:hAnsi="黑体" w:hint="eastAsia"/>
          <w:b/>
          <w:spacing w:val="-20"/>
          <w:sz w:val="36"/>
          <w:szCs w:val="36"/>
        </w:rPr>
        <w:t>公开</w:t>
      </w:r>
      <w:r w:rsidRPr="0003143E">
        <w:rPr>
          <w:rFonts w:ascii="黑体" w:eastAsia="黑体" w:hint="eastAsia"/>
          <w:b/>
          <w:sz w:val="36"/>
          <w:szCs w:val="36"/>
        </w:rPr>
        <w:t>询价采购报价表</w:t>
      </w:r>
    </w:p>
    <w:p w:rsidR="004C38DE" w:rsidRPr="002D75D0" w:rsidRDefault="004C38DE" w:rsidP="008A5B0C">
      <w:pPr>
        <w:spacing w:line="800" w:lineRule="exact"/>
        <w:rPr>
          <w:b/>
          <w:sz w:val="32"/>
          <w:szCs w:val="32"/>
        </w:rPr>
      </w:pPr>
      <w:r>
        <w:rPr>
          <w:rFonts w:hint="eastAsia"/>
          <w:b/>
          <w:sz w:val="32"/>
          <w:szCs w:val="32"/>
        </w:rPr>
        <w:t>报价单位：</w:t>
      </w:r>
      <w:r>
        <w:rPr>
          <w:b/>
          <w:sz w:val="32"/>
          <w:szCs w:val="32"/>
          <w:u w:val="single"/>
        </w:rPr>
        <w:t xml:space="preserve">               </w:t>
      </w:r>
      <w:r>
        <w:rPr>
          <w:rFonts w:hint="eastAsia"/>
          <w:b/>
          <w:sz w:val="32"/>
          <w:szCs w:val="32"/>
        </w:rPr>
        <w:t>（盖章）</w:t>
      </w:r>
      <w:r>
        <w:rPr>
          <w:b/>
          <w:sz w:val="32"/>
          <w:szCs w:val="32"/>
        </w:rPr>
        <w:t xml:space="preserve">                                     </w:t>
      </w:r>
      <w:r>
        <w:rPr>
          <w:rFonts w:hint="eastAsia"/>
          <w:b/>
          <w:sz w:val="32"/>
          <w:szCs w:val="32"/>
        </w:rPr>
        <w:t>年</w:t>
      </w:r>
      <w:r>
        <w:rPr>
          <w:b/>
          <w:sz w:val="32"/>
          <w:szCs w:val="32"/>
        </w:rPr>
        <w:t xml:space="preserve">     </w:t>
      </w:r>
      <w:r>
        <w:rPr>
          <w:rFonts w:hint="eastAsia"/>
          <w:b/>
          <w:sz w:val="32"/>
          <w:szCs w:val="32"/>
        </w:rPr>
        <w:t>月</w:t>
      </w:r>
      <w:r>
        <w:rPr>
          <w:b/>
          <w:sz w:val="32"/>
          <w:szCs w:val="32"/>
        </w:rPr>
        <w:t xml:space="preserve">     </w:t>
      </w:r>
      <w:r>
        <w:rPr>
          <w:rFonts w:hint="eastAsia"/>
          <w:b/>
          <w:sz w:val="32"/>
          <w:szCs w:val="32"/>
        </w:rPr>
        <w:t>日</w:t>
      </w:r>
    </w:p>
    <w:p w:rsidR="004C38DE" w:rsidRDefault="004C38DE" w:rsidP="009576C7">
      <w:pPr>
        <w:spacing w:line="200" w:lineRule="exact"/>
        <w:ind w:firstLineChars="345" w:firstLine="31680"/>
        <w:rPr>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9"/>
        <w:gridCol w:w="2857"/>
        <w:gridCol w:w="2974"/>
        <w:gridCol w:w="3121"/>
        <w:gridCol w:w="2583"/>
      </w:tblGrid>
      <w:tr w:rsidR="004C38DE" w:rsidRPr="002D75D0" w:rsidTr="00802F00">
        <w:trPr>
          <w:trHeight w:val="489"/>
          <w:jc w:val="center"/>
        </w:trPr>
        <w:tc>
          <w:tcPr>
            <w:tcW w:w="931" w:type="pct"/>
            <w:vAlign w:val="center"/>
          </w:tcPr>
          <w:p w:rsidR="004C38DE" w:rsidRPr="007347A1" w:rsidRDefault="004C38DE" w:rsidP="00912AE4">
            <w:pPr>
              <w:tabs>
                <w:tab w:val="left" w:pos="465"/>
              </w:tabs>
              <w:spacing w:line="300" w:lineRule="exact"/>
              <w:jc w:val="center"/>
              <w:rPr>
                <w:b/>
                <w:spacing w:val="-20"/>
                <w:sz w:val="32"/>
                <w:szCs w:val="32"/>
              </w:rPr>
            </w:pPr>
            <w:r>
              <w:rPr>
                <w:rFonts w:hint="eastAsia"/>
                <w:b/>
                <w:spacing w:val="-20"/>
                <w:sz w:val="32"/>
                <w:szCs w:val="32"/>
              </w:rPr>
              <w:t>名</w:t>
            </w:r>
            <w:r>
              <w:rPr>
                <w:b/>
                <w:spacing w:val="-20"/>
                <w:sz w:val="32"/>
                <w:szCs w:val="32"/>
              </w:rPr>
              <w:t xml:space="preserve">  </w:t>
            </w:r>
            <w:r>
              <w:rPr>
                <w:rFonts w:hint="eastAsia"/>
                <w:b/>
                <w:spacing w:val="-20"/>
                <w:sz w:val="32"/>
                <w:szCs w:val="32"/>
              </w:rPr>
              <w:t>称</w:t>
            </w:r>
          </w:p>
        </w:tc>
        <w:tc>
          <w:tcPr>
            <w:tcW w:w="1008" w:type="pct"/>
            <w:vAlign w:val="center"/>
          </w:tcPr>
          <w:p w:rsidR="004C38DE" w:rsidRPr="007347A1" w:rsidRDefault="004C38DE" w:rsidP="007347A1">
            <w:pPr>
              <w:tabs>
                <w:tab w:val="left" w:pos="465"/>
              </w:tabs>
              <w:spacing w:line="300" w:lineRule="exact"/>
              <w:jc w:val="center"/>
              <w:rPr>
                <w:b/>
                <w:spacing w:val="-20"/>
                <w:sz w:val="32"/>
                <w:szCs w:val="32"/>
              </w:rPr>
            </w:pPr>
            <w:r w:rsidRPr="007347A1">
              <w:rPr>
                <w:rFonts w:hint="eastAsia"/>
                <w:b/>
                <w:spacing w:val="-20"/>
                <w:sz w:val="32"/>
                <w:szCs w:val="32"/>
              </w:rPr>
              <w:t>品</w:t>
            </w:r>
            <w:r>
              <w:rPr>
                <w:b/>
                <w:spacing w:val="-20"/>
                <w:sz w:val="32"/>
                <w:szCs w:val="32"/>
              </w:rPr>
              <w:t xml:space="preserve">  </w:t>
            </w:r>
            <w:r w:rsidRPr="007347A1">
              <w:rPr>
                <w:rFonts w:hint="eastAsia"/>
                <w:b/>
                <w:spacing w:val="-20"/>
                <w:sz w:val="32"/>
                <w:szCs w:val="32"/>
              </w:rPr>
              <w:t>牌</w:t>
            </w:r>
          </w:p>
        </w:tc>
        <w:tc>
          <w:tcPr>
            <w:tcW w:w="1049" w:type="pct"/>
            <w:vAlign w:val="center"/>
          </w:tcPr>
          <w:p w:rsidR="004C38DE" w:rsidRPr="007347A1" w:rsidRDefault="004C38DE" w:rsidP="007020F4">
            <w:pPr>
              <w:tabs>
                <w:tab w:val="left" w:pos="465"/>
              </w:tabs>
              <w:spacing w:line="300" w:lineRule="exact"/>
              <w:jc w:val="center"/>
              <w:rPr>
                <w:b/>
                <w:spacing w:val="-20"/>
                <w:sz w:val="32"/>
                <w:szCs w:val="32"/>
              </w:rPr>
            </w:pPr>
            <w:r w:rsidRPr="007347A1">
              <w:rPr>
                <w:rFonts w:hint="eastAsia"/>
                <w:b/>
                <w:sz w:val="32"/>
                <w:szCs w:val="32"/>
              </w:rPr>
              <w:t>规格型号</w:t>
            </w:r>
          </w:p>
        </w:tc>
        <w:tc>
          <w:tcPr>
            <w:tcW w:w="1101" w:type="pct"/>
            <w:vAlign w:val="center"/>
          </w:tcPr>
          <w:p w:rsidR="004C38DE" w:rsidRPr="007347A1" w:rsidRDefault="004C38DE" w:rsidP="007441F8">
            <w:pPr>
              <w:jc w:val="center"/>
              <w:rPr>
                <w:b/>
                <w:sz w:val="32"/>
                <w:szCs w:val="32"/>
              </w:rPr>
            </w:pPr>
            <w:r w:rsidRPr="007347A1">
              <w:rPr>
                <w:rFonts w:hint="eastAsia"/>
                <w:b/>
                <w:sz w:val="32"/>
                <w:szCs w:val="32"/>
              </w:rPr>
              <w:t>采购数量</w:t>
            </w:r>
            <w:r>
              <w:rPr>
                <w:rFonts w:hint="eastAsia"/>
                <w:b/>
                <w:sz w:val="32"/>
                <w:szCs w:val="32"/>
              </w:rPr>
              <w:t>（套）</w:t>
            </w:r>
          </w:p>
        </w:tc>
        <w:tc>
          <w:tcPr>
            <w:tcW w:w="911" w:type="pct"/>
            <w:vAlign w:val="center"/>
          </w:tcPr>
          <w:p w:rsidR="004C38DE" w:rsidRPr="007347A1" w:rsidRDefault="004C38DE" w:rsidP="0003143E">
            <w:pPr>
              <w:jc w:val="center"/>
              <w:rPr>
                <w:b/>
                <w:sz w:val="32"/>
                <w:szCs w:val="32"/>
              </w:rPr>
            </w:pPr>
            <w:r w:rsidRPr="007347A1">
              <w:rPr>
                <w:rFonts w:hint="eastAsia"/>
                <w:b/>
                <w:sz w:val="32"/>
                <w:szCs w:val="32"/>
              </w:rPr>
              <w:t>报价（元</w:t>
            </w:r>
            <w:r w:rsidRPr="007347A1">
              <w:rPr>
                <w:b/>
                <w:sz w:val="32"/>
                <w:szCs w:val="32"/>
              </w:rPr>
              <w:t>/</w:t>
            </w:r>
            <w:r>
              <w:rPr>
                <w:rFonts w:hint="eastAsia"/>
                <w:b/>
                <w:sz w:val="32"/>
                <w:szCs w:val="32"/>
              </w:rPr>
              <w:t>套</w:t>
            </w:r>
            <w:r w:rsidRPr="007347A1">
              <w:rPr>
                <w:rFonts w:hint="eastAsia"/>
                <w:b/>
                <w:sz w:val="32"/>
                <w:szCs w:val="32"/>
              </w:rPr>
              <w:t>）</w:t>
            </w:r>
          </w:p>
        </w:tc>
      </w:tr>
      <w:tr w:rsidR="004C38DE" w:rsidRPr="002D75D0" w:rsidTr="00802F00">
        <w:trPr>
          <w:trHeight w:val="2403"/>
          <w:jc w:val="center"/>
        </w:trPr>
        <w:tc>
          <w:tcPr>
            <w:tcW w:w="931" w:type="pct"/>
            <w:vAlign w:val="center"/>
          </w:tcPr>
          <w:p w:rsidR="004C38DE" w:rsidRPr="00802F00" w:rsidRDefault="004C38DE" w:rsidP="00AA3F99">
            <w:pPr>
              <w:jc w:val="center"/>
              <w:rPr>
                <w:sz w:val="32"/>
                <w:szCs w:val="32"/>
              </w:rPr>
            </w:pPr>
            <w:r w:rsidRPr="00802F00">
              <w:rPr>
                <w:rFonts w:hint="eastAsia"/>
                <w:sz w:val="32"/>
                <w:szCs w:val="32"/>
              </w:rPr>
              <w:t>中药封包</w:t>
            </w:r>
          </w:p>
        </w:tc>
        <w:tc>
          <w:tcPr>
            <w:tcW w:w="1008" w:type="pct"/>
            <w:vAlign w:val="center"/>
          </w:tcPr>
          <w:p w:rsidR="004C38DE" w:rsidRPr="002F5905" w:rsidRDefault="004C38DE" w:rsidP="00AA3F99">
            <w:pPr>
              <w:jc w:val="center"/>
              <w:rPr>
                <w:sz w:val="32"/>
                <w:szCs w:val="32"/>
              </w:rPr>
            </w:pPr>
          </w:p>
        </w:tc>
        <w:tc>
          <w:tcPr>
            <w:tcW w:w="1049" w:type="pct"/>
            <w:vAlign w:val="center"/>
          </w:tcPr>
          <w:p w:rsidR="004C38DE" w:rsidRPr="002F5905" w:rsidRDefault="004C38DE" w:rsidP="00177DB2">
            <w:pPr>
              <w:jc w:val="center"/>
              <w:rPr>
                <w:sz w:val="32"/>
                <w:szCs w:val="32"/>
              </w:rPr>
            </w:pPr>
          </w:p>
        </w:tc>
        <w:tc>
          <w:tcPr>
            <w:tcW w:w="1101" w:type="pct"/>
            <w:vAlign w:val="center"/>
          </w:tcPr>
          <w:p w:rsidR="004C38DE" w:rsidRPr="00177DB2" w:rsidRDefault="004C38DE" w:rsidP="0003143E">
            <w:pPr>
              <w:jc w:val="center"/>
              <w:rPr>
                <w:sz w:val="30"/>
                <w:szCs w:val="30"/>
              </w:rPr>
            </w:pPr>
            <w:r>
              <w:rPr>
                <w:rFonts w:hint="eastAsia"/>
                <w:sz w:val="30"/>
                <w:szCs w:val="30"/>
              </w:rPr>
              <w:t>壹</w:t>
            </w:r>
          </w:p>
        </w:tc>
        <w:tc>
          <w:tcPr>
            <w:tcW w:w="911" w:type="pct"/>
            <w:vAlign w:val="center"/>
          </w:tcPr>
          <w:p w:rsidR="004C38DE" w:rsidRDefault="004C38DE" w:rsidP="00AC4519">
            <w:pPr>
              <w:jc w:val="center"/>
              <w:rPr>
                <w:sz w:val="32"/>
                <w:szCs w:val="32"/>
              </w:rPr>
            </w:pPr>
          </w:p>
        </w:tc>
      </w:tr>
      <w:tr w:rsidR="004C38DE" w:rsidRPr="002D75D0" w:rsidTr="00802F00">
        <w:trPr>
          <w:trHeight w:val="2401"/>
          <w:jc w:val="center"/>
        </w:trPr>
        <w:tc>
          <w:tcPr>
            <w:tcW w:w="931" w:type="pct"/>
            <w:vAlign w:val="center"/>
          </w:tcPr>
          <w:p w:rsidR="004C38DE" w:rsidRDefault="004C38DE" w:rsidP="00E922BB">
            <w:pPr>
              <w:spacing w:line="560" w:lineRule="exact"/>
              <w:jc w:val="center"/>
              <w:rPr>
                <w:b/>
                <w:sz w:val="28"/>
                <w:szCs w:val="28"/>
              </w:rPr>
            </w:pPr>
            <w:r>
              <w:rPr>
                <w:rFonts w:hint="eastAsia"/>
                <w:b/>
                <w:sz w:val="28"/>
                <w:szCs w:val="28"/>
              </w:rPr>
              <w:t>备</w:t>
            </w:r>
            <w:r>
              <w:rPr>
                <w:b/>
                <w:sz w:val="28"/>
                <w:szCs w:val="28"/>
              </w:rPr>
              <w:t xml:space="preserve">  </w:t>
            </w:r>
            <w:r>
              <w:rPr>
                <w:rFonts w:hint="eastAsia"/>
                <w:b/>
                <w:sz w:val="28"/>
                <w:szCs w:val="28"/>
              </w:rPr>
              <w:t>注</w:t>
            </w:r>
          </w:p>
        </w:tc>
        <w:tc>
          <w:tcPr>
            <w:tcW w:w="4069" w:type="pct"/>
            <w:gridSpan w:val="4"/>
          </w:tcPr>
          <w:p w:rsidR="004C38DE" w:rsidRPr="00DB1BE1" w:rsidRDefault="004C38DE" w:rsidP="00DB1BE1">
            <w:pPr>
              <w:spacing w:line="400" w:lineRule="exact"/>
              <w:rPr>
                <w:b/>
                <w:sz w:val="28"/>
                <w:szCs w:val="28"/>
              </w:rPr>
            </w:pPr>
            <w:r w:rsidRPr="00DB1BE1">
              <w:rPr>
                <w:b/>
                <w:sz w:val="28"/>
                <w:szCs w:val="28"/>
              </w:rPr>
              <w:t>1.</w:t>
            </w:r>
            <w:r w:rsidRPr="00DB1BE1">
              <w:rPr>
                <w:rFonts w:hint="eastAsia"/>
                <w:b/>
                <w:sz w:val="28"/>
                <w:szCs w:val="28"/>
              </w:rPr>
              <w:t>报价公司必须具备该产品经营资质，并提供相应证照</w:t>
            </w:r>
            <w:r w:rsidRPr="00DB1BE1">
              <w:rPr>
                <w:b/>
                <w:sz w:val="28"/>
                <w:szCs w:val="28"/>
              </w:rPr>
              <w:t>;</w:t>
            </w:r>
          </w:p>
          <w:p w:rsidR="004C38DE" w:rsidRPr="00DB1BE1" w:rsidRDefault="004C38DE" w:rsidP="00DB1BE1">
            <w:pPr>
              <w:spacing w:line="400" w:lineRule="exact"/>
              <w:rPr>
                <w:b/>
                <w:sz w:val="28"/>
                <w:szCs w:val="28"/>
              </w:rPr>
            </w:pPr>
            <w:r w:rsidRPr="00DB1BE1">
              <w:rPr>
                <w:b/>
                <w:sz w:val="28"/>
                <w:szCs w:val="28"/>
              </w:rPr>
              <w:t>2.</w:t>
            </w:r>
            <w:r w:rsidRPr="00DB1BE1">
              <w:rPr>
                <w:rFonts w:hint="eastAsia"/>
                <w:b/>
                <w:sz w:val="28"/>
                <w:szCs w:val="28"/>
              </w:rPr>
              <w:t>所报产品</w:t>
            </w:r>
            <w:r>
              <w:rPr>
                <w:rFonts w:hint="eastAsia"/>
                <w:b/>
                <w:sz w:val="28"/>
                <w:szCs w:val="28"/>
              </w:rPr>
              <w:t>最高限价为</w:t>
            </w:r>
            <w:r w:rsidRPr="00802F00">
              <w:rPr>
                <w:rFonts w:ascii="仿宋" w:eastAsia="仿宋" w:hAnsi="仿宋"/>
                <w:b/>
                <w:sz w:val="28"/>
                <w:szCs w:val="28"/>
              </w:rPr>
              <w:t>600</w:t>
            </w:r>
            <w:r w:rsidRPr="00802F00">
              <w:rPr>
                <w:rFonts w:ascii="仿宋" w:eastAsia="仿宋" w:hAnsi="仿宋" w:hint="eastAsia"/>
                <w:b/>
                <w:sz w:val="28"/>
                <w:szCs w:val="28"/>
              </w:rPr>
              <w:t>元</w:t>
            </w:r>
            <w:r w:rsidRPr="00802F00">
              <w:rPr>
                <w:rFonts w:ascii="仿宋" w:eastAsia="仿宋" w:hAnsi="仿宋"/>
                <w:b/>
                <w:sz w:val="28"/>
                <w:szCs w:val="28"/>
              </w:rPr>
              <w:t>/</w:t>
            </w:r>
            <w:r w:rsidRPr="00802F00">
              <w:rPr>
                <w:rFonts w:ascii="仿宋" w:eastAsia="仿宋" w:hAnsi="仿宋" w:hint="eastAsia"/>
                <w:b/>
                <w:sz w:val="28"/>
                <w:szCs w:val="28"/>
              </w:rPr>
              <w:t>套</w:t>
            </w:r>
            <w:r>
              <w:rPr>
                <w:rFonts w:hint="eastAsia"/>
                <w:b/>
                <w:sz w:val="28"/>
                <w:szCs w:val="28"/>
              </w:rPr>
              <w:t>，</w:t>
            </w:r>
            <w:r w:rsidRPr="00DB1BE1">
              <w:rPr>
                <w:rFonts w:hint="eastAsia"/>
                <w:b/>
                <w:sz w:val="28"/>
                <w:szCs w:val="28"/>
              </w:rPr>
              <w:t>必须满足附件参数要求，否则视为废标</w:t>
            </w:r>
            <w:r w:rsidRPr="00DB1BE1">
              <w:rPr>
                <w:b/>
                <w:sz w:val="28"/>
                <w:szCs w:val="28"/>
              </w:rPr>
              <w:t>;</w:t>
            </w:r>
          </w:p>
          <w:p w:rsidR="004C38DE" w:rsidRPr="00DB1BE1" w:rsidRDefault="004C38DE" w:rsidP="00DB1BE1">
            <w:pPr>
              <w:spacing w:line="400" w:lineRule="exact"/>
              <w:rPr>
                <w:b/>
                <w:sz w:val="28"/>
                <w:szCs w:val="28"/>
              </w:rPr>
            </w:pPr>
            <w:r w:rsidRPr="00DB1BE1">
              <w:rPr>
                <w:b/>
                <w:sz w:val="28"/>
                <w:szCs w:val="28"/>
              </w:rPr>
              <w:t>3.</w:t>
            </w:r>
            <w:r w:rsidRPr="00DB1BE1">
              <w:rPr>
                <w:rFonts w:hint="eastAsia"/>
                <w:b/>
                <w:sz w:val="28"/>
                <w:szCs w:val="28"/>
              </w:rPr>
              <w:t>报价表加盖公章密封，于</w:t>
            </w:r>
            <w:r>
              <w:rPr>
                <w:b/>
                <w:sz w:val="28"/>
                <w:szCs w:val="28"/>
              </w:rPr>
              <w:t>11</w:t>
            </w:r>
            <w:r w:rsidRPr="00DB1BE1">
              <w:rPr>
                <w:rFonts w:hint="eastAsia"/>
                <w:b/>
                <w:sz w:val="28"/>
                <w:szCs w:val="28"/>
              </w:rPr>
              <w:t>月</w:t>
            </w:r>
            <w:r>
              <w:rPr>
                <w:b/>
                <w:sz w:val="28"/>
                <w:szCs w:val="28"/>
              </w:rPr>
              <w:t>1</w:t>
            </w:r>
            <w:r w:rsidRPr="00DB1BE1">
              <w:rPr>
                <w:rFonts w:hint="eastAsia"/>
                <w:b/>
                <w:sz w:val="28"/>
                <w:szCs w:val="28"/>
              </w:rPr>
              <w:t>日</w:t>
            </w:r>
            <w:r w:rsidRPr="00DB1BE1">
              <w:rPr>
                <w:b/>
                <w:sz w:val="28"/>
                <w:szCs w:val="28"/>
              </w:rPr>
              <w:t>16</w:t>
            </w:r>
            <w:r w:rsidRPr="00DB1BE1">
              <w:rPr>
                <w:rFonts w:hint="eastAsia"/>
                <w:b/>
                <w:sz w:val="28"/>
                <w:szCs w:val="28"/>
              </w:rPr>
              <w:t>：</w:t>
            </w:r>
            <w:r w:rsidRPr="00DB1BE1">
              <w:rPr>
                <w:b/>
                <w:sz w:val="28"/>
                <w:szCs w:val="28"/>
              </w:rPr>
              <w:t>00</w:t>
            </w:r>
            <w:r w:rsidRPr="00DB1BE1">
              <w:rPr>
                <w:rFonts w:hint="eastAsia"/>
                <w:b/>
                <w:sz w:val="28"/>
                <w:szCs w:val="28"/>
              </w:rPr>
              <w:t>时前送至桐城市人民医院综合采购办公室，本着自愿原则，逾期视为放弃！</w:t>
            </w:r>
            <w:r w:rsidRPr="00DB1BE1">
              <w:rPr>
                <w:b/>
                <w:sz w:val="28"/>
                <w:szCs w:val="28"/>
              </w:rPr>
              <w:t xml:space="preserve">   </w:t>
            </w:r>
          </w:p>
          <w:p w:rsidR="004C38DE" w:rsidRPr="00A60737" w:rsidRDefault="004C38DE" w:rsidP="00DB1BE1">
            <w:pPr>
              <w:spacing w:line="400" w:lineRule="exact"/>
              <w:rPr>
                <w:b/>
                <w:sz w:val="28"/>
                <w:szCs w:val="28"/>
              </w:rPr>
            </w:pPr>
            <w:r w:rsidRPr="00DB1BE1">
              <w:rPr>
                <w:b/>
                <w:sz w:val="28"/>
                <w:szCs w:val="28"/>
              </w:rPr>
              <w:t>4.</w:t>
            </w:r>
            <w:r w:rsidRPr="00DB1BE1">
              <w:rPr>
                <w:rFonts w:hint="eastAsia"/>
                <w:b/>
                <w:sz w:val="28"/>
                <w:szCs w:val="28"/>
              </w:rPr>
              <w:t>不接收快递报价文件。</w:t>
            </w:r>
          </w:p>
        </w:tc>
      </w:tr>
    </w:tbl>
    <w:p w:rsidR="004C38DE" w:rsidRDefault="004C38DE" w:rsidP="008A5B0C">
      <w:r>
        <w:t xml:space="preserve">                                                                                                                                                             </w:t>
      </w:r>
    </w:p>
    <w:p w:rsidR="004C38DE" w:rsidRDefault="004C38DE" w:rsidP="009576C7">
      <w:pPr>
        <w:ind w:left="31680" w:hangingChars="4100" w:firstLine="31680"/>
      </w:pPr>
      <w:r>
        <w:t xml:space="preserve">                                                                                  </w:t>
      </w:r>
      <w:r>
        <w:rPr>
          <w:rFonts w:hint="eastAsia"/>
          <w:sz w:val="28"/>
          <w:szCs w:val="28"/>
        </w:rPr>
        <w:t>桐城市人民医院</w:t>
      </w:r>
      <w:r>
        <w:rPr>
          <w:sz w:val="28"/>
          <w:szCs w:val="28"/>
        </w:rPr>
        <w:t xml:space="preserve"> </w:t>
      </w:r>
      <w:r>
        <w:rPr>
          <w:rFonts w:hint="eastAsia"/>
          <w:sz w:val="28"/>
          <w:szCs w:val="28"/>
        </w:rPr>
        <w:t>综合采购办公室</w:t>
      </w:r>
    </w:p>
    <w:p w:rsidR="004C38DE" w:rsidRPr="00F246AC" w:rsidRDefault="004C38DE" w:rsidP="00A166FB">
      <w:pPr>
        <w:widowControl w:val="0"/>
        <w:spacing w:line="360" w:lineRule="auto"/>
        <w:jc w:val="both"/>
        <w:rPr>
          <w:sz w:val="28"/>
          <w:szCs w:val="28"/>
        </w:rPr>
      </w:pPr>
      <w:r>
        <w:t xml:space="preserve">                                                                                    </w:t>
      </w:r>
      <w:r w:rsidRPr="00F246AC">
        <w:rPr>
          <w:sz w:val="28"/>
          <w:szCs w:val="28"/>
        </w:rPr>
        <w:t xml:space="preserve">  </w:t>
      </w:r>
      <w:r w:rsidRPr="00F246AC">
        <w:rPr>
          <w:rFonts w:hint="eastAsia"/>
          <w:sz w:val="28"/>
          <w:szCs w:val="28"/>
        </w:rPr>
        <w:t>二</w:t>
      </w:r>
      <w:r w:rsidRPr="00F246AC">
        <w:rPr>
          <w:sz w:val="28"/>
          <w:szCs w:val="28"/>
        </w:rPr>
        <w:t>0</w:t>
      </w:r>
      <w:r>
        <w:rPr>
          <w:rFonts w:hint="eastAsia"/>
          <w:sz w:val="28"/>
          <w:szCs w:val="28"/>
        </w:rPr>
        <w:t>二</w:t>
      </w:r>
      <w:r w:rsidRPr="00F246AC">
        <w:rPr>
          <w:rFonts w:hint="eastAsia"/>
          <w:sz w:val="28"/>
          <w:szCs w:val="28"/>
        </w:rPr>
        <w:t>二年十月二十五日</w:t>
      </w:r>
    </w:p>
    <w:p w:rsidR="004C38DE" w:rsidRPr="00A166FB" w:rsidRDefault="004C38DE" w:rsidP="009576C7">
      <w:pPr>
        <w:spacing w:line="360" w:lineRule="auto"/>
        <w:ind w:leftChars="100" w:left="31680" w:hangingChars="100" w:firstLine="31680"/>
        <w:rPr>
          <w:b/>
          <w:bCs/>
          <w:sz w:val="18"/>
          <w:szCs w:val="18"/>
        </w:rPr>
      </w:pPr>
      <w:r>
        <w:t xml:space="preserve">                                                                                                                                                       </w:t>
      </w:r>
    </w:p>
    <w:p w:rsidR="004C38DE" w:rsidRPr="00C17E17" w:rsidRDefault="004C38DE" w:rsidP="00C17E17">
      <w:r>
        <w:rPr>
          <w:rFonts w:hint="eastAsia"/>
        </w:rPr>
        <w:t>一、</w:t>
      </w:r>
      <w:r w:rsidRPr="00C17E17">
        <w:rPr>
          <w:rFonts w:hint="eastAsia"/>
        </w:rPr>
        <w:t>产品的要求</w:t>
      </w:r>
    </w:p>
    <w:p w:rsidR="004C38DE" w:rsidRPr="00C17E17" w:rsidRDefault="004C38DE" w:rsidP="009576C7">
      <w:pPr>
        <w:ind w:leftChars="133" w:left="31680" w:hangingChars="100" w:firstLine="31680"/>
      </w:pPr>
      <w:r w:rsidRPr="00C17E17">
        <w:t>1</w:t>
      </w:r>
      <w:r w:rsidRPr="00C17E17">
        <w:rPr>
          <w:rFonts w:hint="eastAsia"/>
        </w:rPr>
        <w:t>、产品适用范围：消肿止痛、收敛止痒、抑制渗出、疏通经络、活血化瘀、祛寒除湿、提高药物的效果，应用于痛症、寒症和痹症，能够直接作用在病灶的部位，直达病灶</w:t>
      </w:r>
      <w:r>
        <w:rPr>
          <w:rFonts w:hint="eastAsia"/>
        </w:rPr>
        <w:t>；</w:t>
      </w:r>
    </w:p>
    <w:p w:rsidR="004C38DE" w:rsidRPr="00C17E17" w:rsidRDefault="004C38DE" w:rsidP="009576C7">
      <w:pPr>
        <w:ind w:firstLineChars="200" w:firstLine="31680"/>
      </w:pPr>
      <w:r w:rsidRPr="00C17E17">
        <w:t>(1)</w:t>
      </w:r>
      <w:r w:rsidRPr="00C17E17">
        <w:rPr>
          <w:rFonts w:hint="eastAsia"/>
        </w:rPr>
        <w:t>运动系统疾病</w:t>
      </w:r>
      <w:r w:rsidRPr="00C17E17">
        <w:t>:</w:t>
      </w:r>
      <w:r w:rsidRPr="00C17E17">
        <w:rPr>
          <w:rFonts w:hint="eastAsia"/>
        </w:rPr>
        <w:t>肩周炎、腰肌劳损、腰痛、骨折、外伤肿痛、落枕、股骨头坏死等</w:t>
      </w:r>
      <w:r>
        <w:rPr>
          <w:rFonts w:hint="eastAsia"/>
        </w:rPr>
        <w:t>；</w:t>
      </w:r>
    </w:p>
    <w:p w:rsidR="004C38DE" w:rsidRPr="00C17E17" w:rsidRDefault="004C38DE" w:rsidP="009576C7">
      <w:pPr>
        <w:ind w:firstLineChars="200" w:firstLine="31680"/>
      </w:pPr>
      <w:r w:rsidRPr="00C17E17">
        <w:t>(2)</w:t>
      </w:r>
      <w:r w:rsidRPr="00C17E17">
        <w:rPr>
          <w:rFonts w:hint="eastAsia"/>
        </w:rPr>
        <w:t>呼吸系统疾病</w:t>
      </w:r>
      <w:r w:rsidRPr="00C17E17">
        <w:t>:</w:t>
      </w:r>
      <w:r w:rsidRPr="00C17E17">
        <w:rPr>
          <w:rFonts w:hint="eastAsia"/>
        </w:rPr>
        <w:t>痰喘咳嗽、支气管炎、伤风感冒等</w:t>
      </w:r>
      <w:r>
        <w:rPr>
          <w:rFonts w:hint="eastAsia"/>
        </w:rPr>
        <w:t>；</w:t>
      </w:r>
    </w:p>
    <w:p w:rsidR="004C38DE" w:rsidRPr="00C17E17" w:rsidRDefault="004C38DE" w:rsidP="009576C7">
      <w:pPr>
        <w:ind w:firstLineChars="200" w:firstLine="31680"/>
      </w:pPr>
      <w:r w:rsidRPr="00C17E17">
        <w:t>(3)</w:t>
      </w:r>
      <w:r w:rsidRPr="00C17E17">
        <w:rPr>
          <w:rFonts w:hint="eastAsia"/>
        </w:rPr>
        <w:t>消化系统疾病</w:t>
      </w:r>
      <w:r w:rsidRPr="00C17E17">
        <w:t>:</w:t>
      </w:r>
      <w:r w:rsidRPr="00C17E17">
        <w:rPr>
          <w:rFonts w:hint="eastAsia"/>
        </w:rPr>
        <w:t>胃肠道炎症、肝炎等</w:t>
      </w:r>
      <w:r>
        <w:rPr>
          <w:rFonts w:hint="eastAsia"/>
        </w:rPr>
        <w:t>；</w:t>
      </w:r>
    </w:p>
    <w:p w:rsidR="004C38DE" w:rsidRPr="00C17E17" w:rsidRDefault="004C38DE" w:rsidP="009576C7">
      <w:pPr>
        <w:ind w:firstLineChars="200" w:firstLine="31680"/>
      </w:pPr>
      <w:r w:rsidRPr="00C17E17">
        <w:t>(4)</w:t>
      </w:r>
      <w:r w:rsidRPr="00C17E17">
        <w:rPr>
          <w:rFonts w:hint="eastAsia"/>
        </w:rPr>
        <w:t>妇科疾病</w:t>
      </w:r>
      <w:r w:rsidRPr="00C17E17">
        <w:t>:</w:t>
      </w:r>
      <w:r w:rsidRPr="00C17E17">
        <w:rPr>
          <w:rFonts w:hint="eastAsia"/>
        </w:rPr>
        <w:t>乳腺增生、子宫炎症、痛经、月经不调、不孕等</w:t>
      </w:r>
      <w:r>
        <w:rPr>
          <w:rFonts w:hint="eastAsia"/>
        </w:rPr>
        <w:t>；</w:t>
      </w:r>
    </w:p>
    <w:p w:rsidR="004C38DE" w:rsidRPr="00C17E17" w:rsidRDefault="004C38DE" w:rsidP="009576C7">
      <w:pPr>
        <w:ind w:firstLineChars="200" w:firstLine="31680"/>
      </w:pPr>
      <w:r w:rsidRPr="00C17E17">
        <w:t>(5)</w:t>
      </w:r>
      <w:r w:rsidRPr="00C17E17">
        <w:rPr>
          <w:rFonts w:hint="eastAsia"/>
        </w:rPr>
        <w:t>神经系统疾病</w:t>
      </w:r>
      <w:r w:rsidRPr="00C17E17">
        <w:t>:</w:t>
      </w:r>
      <w:r w:rsidRPr="00C17E17">
        <w:rPr>
          <w:rFonts w:hint="eastAsia"/>
        </w:rPr>
        <w:t>肌体麻木、肢体萎软、口眼歪斜等</w:t>
      </w:r>
      <w:r>
        <w:rPr>
          <w:rFonts w:hint="eastAsia"/>
        </w:rPr>
        <w:t>。</w:t>
      </w:r>
    </w:p>
    <w:p w:rsidR="004C38DE" w:rsidRPr="00C17E17" w:rsidRDefault="004C38DE" w:rsidP="009576C7">
      <w:pPr>
        <w:ind w:firstLineChars="100" w:firstLine="31680"/>
      </w:pPr>
      <w:r w:rsidRPr="00C17E17">
        <w:t>2</w:t>
      </w:r>
      <w:r w:rsidRPr="00C17E17">
        <w:rPr>
          <w:rFonts w:hint="eastAsia"/>
        </w:rPr>
        <w:t>、配套设备输出波长</w:t>
      </w:r>
      <w:r w:rsidRPr="00C17E17">
        <w:t>8-15um</w:t>
      </w:r>
      <w:r w:rsidRPr="00C17E17">
        <w:rPr>
          <w:rFonts w:hint="eastAsia"/>
        </w:rPr>
        <w:t>，远红外线</w:t>
      </w:r>
      <w:r w:rsidRPr="00C17E17">
        <w:t>0.08mT</w:t>
      </w:r>
      <w:r w:rsidRPr="00C17E17">
        <w:rPr>
          <w:rFonts w:hint="eastAsia"/>
        </w:rPr>
        <w:t>以上永磁场，热敷效应</w:t>
      </w:r>
      <w:r w:rsidRPr="00C17E17">
        <w:t>,</w:t>
      </w:r>
      <w:r w:rsidRPr="00C17E17">
        <w:rPr>
          <w:rFonts w:hint="eastAsia"/>
        </w:rPr>
        <w:t>介质导入</w:t>
      </w:r>
      <w:r w:rsidRPr="00C17E17">
        <w:t>,</w:t>
      </w:r>
      <w:r w:rsidRPr="00C17E17">
        <w:rPr>
          <w:rFonts w:hint="eastAsia"/>
        </w:rPr>
        <w:t>穴位刺激等</w:t>
      </w:r>
      <w:r w:rsidRPr="00C17E17">
        <w:t>,</w:t>
      </w:r>
      <w:r w:rsidRPr="00C17E17">
        <w:rPr>
          <w:rFonts w:hint="eastAsia"/>
        </w:rPr>
        <w:t>使其形成一个庞大综合能量场</w:t>
      </w:r>
      <w:r>
        <w:rPr>
          <w:rFonts w:hint="eastAsia"/>
        </w:rPr>
        <w:t>；</w:t>
      </w:r>
      <w:r w:rsidRPr="00C17E17">
        <w:rPr>
          <w:rFonts w:hint="eastAsia"/>
        </w:rPr>
        <w:t>。</w:t>
      </w:r>
    </w:p>
    <w:p w:rsidR="004C38DE" w:rsidRPr="00C17E17" w:rsidRDefault="004C38DE" w:rsidP="009576C7">
      <w:pPr>
        <w:ind w:firstLineChars="100" w:firstLine="31680"/>
      </w:pPr>
      <w:r w:rsidRPr="00C17E17">
        <w:t>3</w:t>
      </w:r>
      <w:r w:rsidRPr="00C17E17">
        <w:rPr>
          <w:rFonts w:hint="eastAsia"/>
        </w:rPr>
        <w:t>、智能控制</w:t>
      </w:r>
      <w:r w:rsidRPr="00C17E17">
        <w:t>,</w:t>
      </w:r>
      <w:r w:rsidRPr="00C17E17">
        <w:rPr>
          <w:rFonts w:hint="eastAsia"/>
        </w:rPr>
        <w:t>恒温感控，操作简单</w:t>
      </w:r>
      <w:r w:rsidRPr="00C17E17">
        <w:t>,</w:t>
      </w:r>
      <w:r w:rsidRPr="00C17E17">
        <w:rPr>
          <w:rFonts w:hint="eastAsia"/>
        </w:rPr>
        <w:t>使用安全</w:t>
      </w:r>
      <w:r>
        <w:rPr>
          <w:rFonts w:hint="eastAsia"/>
        </w:rPr>
        <w:t>；</w:t>
      </w:r>
    </w:p>
    <w:p w:rsidR="004C38DE" w:rsidRPr="00C17E17" w:rsidRDefault="004C38DE" w:rsidP="009576C7">
      <w:pPr>
        <w:ind w:firstLineChars="100" w:firstLine="31680"/>
      </w:pPr>
      <w:r w:rsidRPr="00C17E17">
        <w:t>4</w:t>
      </w:r>
      <w:r w:rsidRPr="00C17E17">
        <w:rPr>
          <w:rFonts w:hint="eastAsia"/>
        </w:rPr>
        <w:t>、智能温控</w:t>
      </w:r>
      <w:r w:rsidRPr="00C17E17">
        <w:t>,</w:t>
      </w:r>
      <w:r w:rsidRPr="00C17E17">
        <w:rPr>
          <w:rFonts w:hint="eastAsia"/>
        </w:rPr>
        <w:t>安全卫生，智能温控系统通电检控恒温设置</w:t>
      </w:r>
      <w:r w:rsidRPr="00C17E17">
        <w:t>,</w:t>
      </w:r>
      <w:r w:rsidRPr="00C17E17">
        <w:rPr>
          <w:rFonts w:hint="eastAsia"/>
        </w:rPr>
        <w:t>作用人体避免医疗风险</w:t>
      </w:r>
      <w:r>
        <w:rPr>
          <w:rFonts w:hint="eastAsia"/>
        </w:rPr>
        <w:t>；</w:t>
      </w:r>
    </w:p>
    <w:p w:rsidR="004C38DE" w:rsidRPr="00C17E17" w:rsidRDefault="004C38DE" w:rsidP="009576C7">
      <w:pPr>
        <w:ind w:firstLineChars="100" w:firstLine="31680"/>
      </w:pPr>
      <w:r w:rsidRPr="00C17E17">
        <w:t>5</w:t>
      </w:r>
      <w:r w:rsidRPr="00C17E17">
        <w:rPr>
          <w:rFonts w:hint="eastAsia"/>
        </w:rPr>
        <w:t>、配套感控隔离袋，避免交叉感染</w:t>
      </w:r>
      <w:r w:rsidRPr="00C17E17">
        <w:t>,</w:t>
      </w:r>
      <w:r w:rsidRPr="00C17E17">
        <w:rPr>
          <w:rFonts w:hint="eastAsia"/>
        </w:rPr>
        <w:t>卫生又安全</w:t>
      </w:r>
      <w:r>
        <w:rPr>
          <w:rFonts w:hint="eastAsia"/>
        </w:rPr>
        <w:t>；</w:t>
      </w:r>
    </w:p>
    <w:p w:rsidR="004C38DE" w:rsidRPr="00C17E17" w:rsidRDefault="004C38DE" w:rsidP="009576C7">
      <w:pPr>
        <w:ind w:firstLineChars="100" w:firstLine="31680"/>
      </w:pPr>
      <w:r w:rsidRPr="00C17E17">
        <w:t>6</w:t>
      </w:r>
      <w:r w:rsidRPr="00C17E17">
        <w:rPr>
          <w:rFonts w:hint="eastAsia"/>
        </w:rPr>
        <w:t>、产品须为合法企业生产，符合国家相关质量标准，中文标识及注册证等相关证件，否则不予验收</w:t>
      </w:r>
      <w:r>
        <w:rPr>
          <w:rFonts w:hint="eastAsia"/>
        </w:rPr>
        <w:t>；</w:t>
      </w:r>
    </w:p>
    <w:p w:rsidR="004C38DE" w:rsidRPr="00C17E17" w:rsidRDefault="004C38DE" w:rsidP="009576C7">
      <w:pPr>
        <w:ind w:leftChars="100" w:left="31680" w:hangingChars="200" w:firstLine="31680"/>
      </w:pPr>
      <w:r w:rsidRPr="00C17E17">
        <w:t>7</w:t>
      </w:r>
      <w:r w:rsidRPr="00C17E17">
        <w:rPr>
          <w:rFonts w:hint="eastAsia"/>
        </w:rPr>
        <w:t>、中标人在供货期内保证所提供的产品合格率</w:t>
      </w:r>
      <w:r w:rsidRPr="00C17E17">
        <w:t>100%</w:t>
      </w:r>
      <w:r w:rsidRPr="00C17E17">
        <w:rPr>
          <w:rFonts w:hint="eastAsia"/>
        </w:rPr>
        <w:t>，如出现不符合招标文件要求的产品，无条件退货，同时不得因此影响临床的正常工作需求</w:t>
      </w:r>
      <w:r>
        <w:rPr>
          <w:rFonts w:hint="eastAsia"/>
        </w:rPr>
        <w:t>；</w:t>
      </w:r>
    </w:p>
    <w:p w:rsidR="004C38DE" w:rsidRPr="00C17E17" w:rsidRDefault="004C38DE" w:rsidP="009576C7">
      <w:pPr>
        <w:ind w:firstLineChars="100" w:firstLine="31680"/>
      </w:pPr>
      <w:r w:rsidRPr="00C17E17">
        <w:t>8</w:t>
      </w:r>
      <w:r w:rsidRPr="00C17E17">
        <w:rPr>
          <w:rFonts w:hint="eastAsia"/>
        </w:rPr>
        <w:t>、该投标要求与投标报价表视为招标人与中标人签订中标购销协议的有效组成部分</w:t>
      </w:r>
      <w:r>
        <w:rPr>
          <w:rFonts w:hint="eastAsia"/>
        </w:rPr>
        <w:t>；</w:t>
      </w:r>
    </w:p>
    <w:p w:rsidR="004C38DE" w:rsidRPr="00C17E17" w:rsidRDefault="004C38DE" w:rsidP="009576C7">
      <w:pPr>
        <w:ind w:firstLineChars="100" w:firstLine="31680"/>
      </w:pPr>
      <w:r w:rsidRPr="00C17E17">
        <w:t>9</w:t>
      </w:r>
      <w:r w:rsidRPr="00C17E17">
        <w:rPr>
          <w:rFonts w:hint="eastAsia"/>
        </w:rPr>
        <w:t>、投标人投标时必须提供产品彩页及产品注册证、具体规格型号资料，否则按废标处理。</w:t>
      </w:r>
    </w:p>
    <w:p w:rsidR="004C38DE" w:rsidRPr="00C17E17" w:rsidRDefault="004C38DE" w:rsidP="00C17E17">
      <w:r w:rsidRPr="00C17E17">
        <w:rPr>
          <w:rFonts w:hint="eastAsia"/>
        </w:rPr>
        <w:t>二、供应商应提供的资质材料</w:t>
      </w:r>
    </w:p>
    <w:p w:rsidR="004C38DE" w:rsidRPr="00C17E17" w:rsidRDefault="004C38DE" w:rsidP="00B76CAC">
      <w:pPr>
        <w:ind w:firstLineChars="300" w:firstLine="31680"/>
      </w:pPr>
      <w:r w:rsidRPr="00C17E17">
        <w:rPr>
          <w:rFonts w:hint="eastAsia"/>
        </w:rPr>
        <w:t>投标公司必须具备相应医疗器械销售资质，合法经营的生产或经营单位、代理商</w:t>
      </w:r>
      <w:r w:rsidRPr="00C17E17">
        <w:t xml:space="preserve">, </w:t>
      </w:r>
      <w:r w:rsidRPr="00C17E17">
        <w:rPr>
          <w:rFonts w:hint="eastAsia"/>
        </w:rPr>
        <w:t>须提供有效的营业执照、医疗器械经营许可证等复印件，均须加盖单位公章方为有效。</w:t>
      </w:r>
    </w:p>
    <w:sectPr w:rsidR="004C38DE" w:rsidRPr="00C17E17" w:rsidSect="005D179D">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8DE" w:rsidRDefault="004C38DE" w:rsidP="00CA2264">
      <w:r>
        <w:separator/>
      </w:r>
    </w:p>
  </w:endnote>
  <w:endnote w:type="continuationSeparator" w:id="0">
    <w:p w:rsidR="004C38DE" w:rsidRDefault="004C38DE" w:rsidP="00CA2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8DE" w:rsidRDefault="004C38DE" w:rsidP="00CA2264">
      <w:r>
        <w:separator/>
      </w:r>
    </w:p>
  </w:footnote>
  <w:footnote w:type="continuationSeparator" w:id="0">
    <w:p w:rsidR="004C38DE" w:rsidRDefault="004C38DE" w:rsidP="00CA2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00C2D4"/>
    <w:multiLevelType w:val="singleLevel"/>
    <w:tmpl w:val="A300C2D4"/>
    <w:lvl w:ilvl="0">
      <w:start w:val="1"/>
      <w:numFmt w:val="chineseCounting"/>
      <w:suff w:val="nothing"/>
      <w:lvlText w:val="%1、"/>
      <w:lvlJc w:val="left"/>
      <w:rPr>
        <w:rFonts w:cs="Times New Roman" w:hint="eastAsia"/>
      </w:rPr>
    </w:lvl>
  </w:abstractNum>
  <w:abstractNum w:abstractNumId="1">
    <w:nsid w:val="EFE35DAE"/>
    <w:multiLevelType w:val="singleLevel"/>
    <w:tmpl w:val="EFE35DAE"/>
    <w:lvl w:ilvl="0">
      <w:start w:val="9"/>
      <w:numFmt w:val="decimal"/>
      <w:suff w:val="nothing"/>
      <w:lvlText w:val="%1、"/>
      <w:lvlJc w:val="left"/>
      <w:rPr>
        <w:rFonts w:cs="Times New Roman"/>
      </w:rPr>
    </w:lvl>
  </w:abstractNum>
  <w:abstractNum w:abstractNumId="2">
    <w:nsid w:val="FA9DCEA3"/>
    <w:multiLevelType w:val="singleLevel"/>
    <w:tmpl w:val="FA9DCEA3"/>
    <w:lvl w:ilvl="0">
      <w:start w:val="1"/>
      <w:numFmt w:val="chineseCounting"/>
      <w:suff w:val="nothing"/>
      <w:lvlText w:val="%1、"/>
      <w:lvlJc w:val="left"/>
      <w:rPr>
        <w:rFonts w:cs="Times New Roman" w:hint="eastAsia"/>
      </w:rPr>
    </w:lvl>
  </w:abstractNum>
  <w:abstractNum w:abstractNumId="3">
    <w:nsid w:val="FFFFFF7C"/>
    <w:multiLevelType w:val="singleLevel"/>
    <w:tmpl w:val="5838D1E4"/>
    <w:lvl w:ilvl="0">
      <w:start w:val="1"/>
      <w:numFmt w:val="decimal"/>
      <w:lvlText w:val="%1."/>
      <w:lvlJc w:val="left"/>
      <w:pPr>
        <w:tabs>
          <w:tab w:val="num" w:pos="2040"/>
        </w:tabs>
        <w:ind w:left="2040" w:hanging="360"/>
      </w:pPr>
      <w:rPr>
        <w:rFonts w:cs="Times New Roman"/>
      </w:rPr>
    </w:lvl>
  </w:abstractNum>
  <w:abstractNum w:abstractNumId="4">
    <w:nsid w:val="FFFFFF7D"/>
    <w:multiLevelType w:val="singleLevel"/>
    <w:tmpl w:val="2E167E64"/>
    <w:lvl w:ilvl="0">
      <w:start w:val="1"/>
      <w:numFmt w:val="decimal"/>
      <w:lvlText w:val="%1."/>
      <w:lvlJc w:val="left"/>
      <w:pPr>
        <w:tabs>
          <w:tab w:val="num" w:pos="1620"/>
        </w:tabs>
        <w:ind w:left="1620" w:hanging="360"/>
      </w:pPr>
      <w:rPr>
        <w:rFonts w:cs="Times New Roman"/>
      </w:rPr>
    </w:lvl>
  </w:abstractNum>
  <w:abstractNum w:abstractNumId="5">
    <w:nsid w:val="FFFFFF7E"/>
    <w:multiLevelType w:val="singleLevel"/>
    <w:tmpl w:val="063460B4"/>
    <w:lvl w:ilvl="0">
      <w:start w:val="1"/>
      <w:numFmt w:val="decimal"/>
      <w:lvlText w:val="%1."/>
      <w:lvlJc w:val="left"/>
      <w:pPr>
        <w:tabs>
          <w:tab w:val="num" w:pos="1200"/>
        </w:tabs>
        <w:ind w:left="1200" w:hanging="360"/>
      </w:pPr>
      <w:rPr>
        <w:rFonts w:cs="Times New Roman"/>
      </w:rPr>
    </w:lvl>
  </w:abstractNum>
  <w:abstractNum w:abstractNumId="6">
    <w:nsid w:val="FFFFFF7F"/>
    <w:multiLevelType w:val="singleLevel"/>
    <w:tmpl w:val="CD90AF78"/>
    <w:lvl w:ilvl="0">
      <w:start w:val="1"/>
      <w:numFmt w:val="decimal"/>
      <w:lvlText w:val="%1."/>
      <w:lvlJc w:val="left"/>
      <w:pPr>
        <w:tabs>
          <w:tab w:val="num" w:pos="780"/>
        </w:tabs>
        <w:ind w:left="780" w:hanging="360"/>
      </w:pPr>
      <w:rPr>
        <w:rFonts w:cs="Times New Roman"/>
      </w:rPr>
    </w:lvl>
  </w:abstractNum>
  <w:abstractNum w:abstractNumId="7">
    <w:nsid w:val="FFFFFF80"/>
    <w:multiLevelType w:val="singleLevel"/>
    <w:tmpl w:val="0B86586E"/>
    <w:lvl w:ilvl="0">
      <w:start w:val="1"/>
      <w:numFmt w:val="bullet"/>
      <w:lvlText w:val=""/>
      <w:lvlJc w:val="left"/>
      <w:pPr>
        <w:tabs>
          <w:tab w:val="num" w:pos="2040"/>
        </w:tabs>
        <w:ind w:left="2040" w:hanging="360"/>
      </w:pPr>
      <w:rPr>
        <w:rFonts w:ascii="Wingdings" w:hAnsi="Wingdings" w:hint="default"/>
      </w:rPr>
    </w:lvl>
  </w:abstractNum>
  <w:abstractNum w:abstractNumId="8">
    <w:nsid w:val="FFFFFF81"/>
    <w:multiLevelType w:val="singleLevel"/>
    <w:tmpl w:val="F4060D06"/>
    <w:lvl w:ilvl="0">
      <w:start w:val="1"/>
      <w:numFmt w:val="bullet"/>
      <w:lvlText w:val=""/>
      <w:lvlJc w:val="left"/>
      <w:pPr>
        <w:tabs>
          <w:tab w:val="num" w:pos="1620"/>
        </w:tabs>
        <w:ind w:left="1620" w:hanging="360"/>
      </w:pPr>
      <w:rPr>
        <w:rFonts w:ascii="Wingdings" w:hAnsi="Wingdings" w:hint="default"/>
      </w:rPr>
    </w:lvl>
  </w:abstractNum>
  <w:abstractNum w:abstractNumId="9">
    <w:nsid w:val="FFFFFF82"/>
    <w:multiLevelType w:val="singleLevel"/>
    <w:tmpl w:val="A17ECA14"/>
    <w:lvl w:ilvl="0">
      <w:start w:val="1"/>
      <w:numFmt w:val="bullet"/>
      <w:lvlText w:val=""/>
      <w:lvlJc w:val="left"/>
      <w:pPr>
        <w:tabs>
          <w:tab w:val="num" w:pos="1200"/>
        </w:tabs>
        <w:ind w:left="1200" w:hanging="360"/>
      </w:pPr>
      <w:rPr>
        <w:rFonts w:ascii="Wingdings" w:hAnsi="Wingdings" w:hint="default"/>
      </w:rPr>
    </w:lvl>
  </w:abstractNum>
  <w:abstractNum w:abstractNumId="10">
    <w:nsid w:val="FFFFFF83"/>
    <w:multiLevelType w:val="singleLevel"/>
    <w:tmpl w:val="4A0AED28"/>
    <w:lvl w:ilvl="0">
      <w:start w:val="1"/>
      <w:numFmt w:val="bullet"/>
      <w:lvlText w:val=""/>
      <w:lvlJc w:val="left"/>
      <w:pPr>
        <w:tabs>
          <w:tab w:val="num" w:pos="780"/>
        </w:tabs>
        <w:ind w:left="780" w:hanging="360"/>
      </w:pPr>
      <w:rPr>
        <w:rFonts w:ascii="Wingdings" w:hAnsi="Wingdings" w:hint="default"/>
      </w:rPr>
    </w:lvl>
  </w:abstractNum>
  <w:abstractNum w:abstractNumId="11">
    <w:nsid w:val="FFFFFF88"/>
    <w:multiLevelType w:val="singleLevel"/>
    <w:tmpl w:val="6E6699D4"/>
    <w:lvl w:ilvl="0">
      <w:start w:val="1"/>
      <w:numFmt w:val="decimal"/>
      <w:lvlText w:val="%1."/>
      <w:lvlJc w:val="left"/>
      <w:pPr>
        <w:tabs>
          <w:tab w:val="num" w:pos="360"/>
        </w:tabs>
        <w:ind w:left="360" w:hanging="360"/>
      </w:pPr>
      <w:rPr>
        <w:rFonts w:cs="Times New Roman"/>
      </w:rPr>
    </w:lvl>
  </w:abstractNum>
  <w:abstractNum w:abstractNumId="12">
    <w:nsid w:val="FFFFFF89"/>
    <w:multiLevelType w:val="singleLevel"/>
    <w:tmpl w:val="D4B6EB74"/>
    <w:lvl w:ilvl="0">
      <w:start w:val="1"/>
      <w:numFmt w:val="bullet"/>
      <w:lvlText w:val=""/>
      <w:lvlJc w:val="left"/>
      <w:pPr>
        <w:tabs>
          <w:tab w:val="num" w:pos="360"/>
        </w:tabs>
        <w:ind w:left="360" w:hanging="360"/>
      </w:pPr>
      <w:rPr>
        <w:rFonts w:ascii="Wingdings" w:hAnsi="Wingdings" w:hint="default"/>
      </w:rPr>
    </w:lvl>
  </w:abstractNum>
  <w:abstractNum w:abstractNumId="13">
    <w:nsid w:val="0000000A"/>
    <w:multiLevelType w:val="multilevel"/>
    <w:tmpl w:val="0000000A"/>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4">
    <w:nsid w:val="01A11CBB"/>
    <w:multiLevelType w:val="multilevel"/>
    <w:tmpl w:val="01A11CBB"/>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0202423F"/>
    <w:multiLevelType w:val="hybridMultilevel"/>
    <w:tmpl w:val="BB1E0712"/>
    <w:lvl w:ilvl="0" w:tplc="E6E680F6">
      <w:start w:val="1"/>
      <w:numFmt w:val="decimal"/>
      <w:lvlText w:val="%1、"/>
      <w:lvlJc w:val="left"/>
      <w:pPr>
        <w:ind w:left="810" w:hanging="36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16">
    <w:nsid w:val="02FA66A5"/>
    <w:multiLevelType w:val="hybridMultilevel"/>
    <w:tmpl w:val="1AB4D512"/>
    <w:lvl w:ilvl="0" w:tplc="2BBC0FF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0CF65DA3"/>
    <w:multiLevelType w:val="hybridMultilevel"/>
    <w:tmpl w:val="BACEE08A"/>
    <w:lvl w:ilvl="0" w:tplc="92FEB80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8">
    <w:nsid w:val="1DB7AD0C"/>
    <w:multiLevelType w:val="singleLevel"/>
    <w:tmpl w:val="1DB7AD0C"/>
    <w:lvl w:ilvl="0">
      <w:start w:val="1"/>
      <w:numFmt w:val="decimal"/>
      <w:suff w:val="nothing"/>
      <w:lvlText w:val="%1、"/>
      <w:lvlJc w:val="left"/>
      <w:rPr>
        <w:rFonts w:cs="Times New Roman"/>
      </w:rPr>
    </w:lvl>
  </w:abstractNum>
  <w:abstractNum w:abstractNumId="19">
    <w:nsid w:val="1E41699C"/>
    <w:multiLevelType w:val="multilevel"/>
    <w:tmpl w:val="1E41699C"/>
    <w:lvl w:ilvl="0">
      <w:start w:val="1"/>
      <w:numFmt w:val="decimal"/>
      <w:lvlText w:val="%1、"/>
      <w:lvlJc w:val="left"/>
      <w:pPr>
        <w:ind w:left="562" w:hanging="420"/>
      </w:pPr>
      <w:rPr>
        <w:rFonts w:cs="Times New Roman" w:hint="default"/>
        <w:b w:val="0"/>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20">
    <w:nsid w:val="27ED1D17"/>
    <w:multiLevelType w:val="singleLevel"/>
    <w:tmpl w:val="27ED1D17"/>
    <w:lvl w:ilvl="0">
      <w:start w:val="5"/>
      <w:numFmt w:val="decimal"/>
      <w:suff w:val="nothing"/>
      <w:lvlText w:val="%1、"/>
      <w:lvlJc w:val="left"/>
      <w:pPr>
        <w:ind w:left="450"/>
      </w:pPr>
      <w:rPr>
        <w:rFonts w:cs="Times New Roman"/>
      </w:rPr>
    </w:lvl>
  </w:abstractNum>
  <w:abstractNum w:abstractNumId="21">
    <w:nsid w:val="3A3ABE80"/>
    <w:multiLevelType w:val="singleLevel"/>
    <w:tmpl w:val="3A3ABE80"/>
    <w:lvl w:ilvl="0">
      <w:start w:val="1"/>
      <w:numFmt w:val="chineseCounting"/>
      <w:suff w:val="nothing"/>
      <w:lvlText w:val="%1、"/>
      <w:lvlJc w:val="left"/>
      <w:rPr>
        <w:rFonts w:cs="Times New Roman" w:hint="eastAsia"/>
      </w:rPr>
    </w:lvl>
  </w:abstractNum>
  <w:abstractNum w:abstractNumId="22">
    <w:nsid w:val="3D3309DB"/>
    <w:multiLevelType w:val="hybridMultilevel"/>
    <w:tmpl w:val="2B524D90"/>
    <w:lvl w:ilvl="0" w:tplc="83A240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3">
    <w:nsid w:val="4FBB0FA6"/>
    <w:multiLevelType w:val="hybridMultilevel"/>
    <w:tmpl w:val="56AA1BEA"/>
    <w:lvl w:ilvl="0" w:tplc="5130367A">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4">
    <w:nsid w:val="575530DB"/>
    <w:multiLevelType w:val="multilevel"/>
    <w:tmpl w:val="575530DB"/>
    <w:lvl w:ilvl="0">
      <w:start w:val="1"/>
      <w:numFmt w:val="japaneseCounting"/>
      <w:lvlText w:val="%1、"/>
      <w:lvlJc w:val="left"/>
      <w:pPr>
        <w:tabs>
          <w:tab w:val="num" w:pos="1280"/>
        </w:tabs>
        <w:ind w:left="1280" w:hanging="720"/>
      </w:pPr>
      <w:rPr>
        <w:rFonts w:cs="Times New Roman" w:hint="default"/>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25">
    <w:nsid w:val="58998996"/>
    <w:multiLevelType w:val="singleLevel"/>
    <w:tmpl w:val="58998996"/>
    <w:lvl w:ilvl="0">
      <w:start w:val="1"/>
      <w:numFmt w:val="decimal"/>
      <w:suff w:val="nothing"/>
      <w:lvlText w:val="%1、"/>
      <w:lvlJc w:val="left"/>
      <w:rPr>
        <w:rFonts w:cs="Times New Roman"/>
      </w:rPr>
    </w:lvl>
  </w:abstractNum>
  <w:abstractNum w:abstractNumId="26">
    <w:nsid w:val="61E72C35"/>
    <w:multiLevelType w:val="hybridMultilevel"/>
    <w:tmpl w:val="A4EC7910"/>
    <w:lvl w:ilvl="0" w:tplc="94D06A3A">
      <w:start w:val="3"/>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637134B8"/>
    <w:multiLevelType w:val="multilevel"/>
    <w:tmpl w:val="637134B8"/>
    <w:lvl w:ilvl="0">
      <w:start w:val="1"/>
      <w:numFmt w:val="decimal"/>
      <w:lvlText w:val="%1、"/>
      <w:lvlJc w:val="left"/>
      <w:pPr>
        <w:ind w:left="570" w:hanging="360"/>
      </w:pPr>
      <w:rPr>
        <w:rFonts w:cs="Times New Roman" w:hint="default"/>
      </w:rPr>
    </w:lvl>
    <w:lvl w:ilvl="1">
      <w:start w:val="1"/>
      <w:numFmt w:val="lowerLetter"/>
      <w:lvlText w:val="%2)"/>
      <w:lvlJc w:val="left"/>
      <w:pPr>
        <w:ind w:left="1050" w:hanging="420"/>
      </w:pPr>
      <w:rPr>
        <w:rFonts w:cs="Times New Roman"/>
      </w:rPr>
    </w:lvl>
    <w:lvl w:ilvl="2">
      <w:start w:val="1"/>
      <w:numFmt w:val="lowerRoman"/>
      <w:lvlText w:val="%3."/>
      <w:lvlJc w:val="right"/>
      <w:pPr>
        <w:ind w:left="1470" w:hanging="420"/>
      </w:pPr>
      <w:rPr>
        <w:rFonts w:cs="Times New Roman"/>
      </w:rPr>
    </w:lvl>
    <w:lvl w:ilvl="3">
      <w:start w:val="1"/>
      <w:numFmt w:val="decimal"/>
      <w:lvlText w:val="%4."/>
      <w:lvlJc w:val="left"/>
      <w:pPr>
        <w:ind w:left="1890" w:hanging="420"/>
      </w:pPr>
      <w:rPr>
        <w:rFonts w:cs="Times New Roman"/>
      </w:rPr>
    </w:lvl>
    <w:lvl w:ilvl="4">
      <w:start w:val="1"/>
      <w:numFmt w:val="lowerLetter"/>
      <w:lvlText w:val="%5)"/>
      <w:lvlJc w:val="left"/>
      <w:pPr>
        <w:ind w:left="2310" w:hanging="420"/>
      </w:pPr>
      <w:rPr>
        <w:rFonts w:cs="Times New Roman"/>
      </w:rPr>
    </w:lvl>
    <w:lvl w:ilvl="5">
      <w:start w:val="1"/>
      <w:numFmt w:val="lowerRoman"/>
      <w:lvlText w:val="%6."/>
      <w:lvlJc w:val="right"/>
      <w:pPr>
        <w:ind w:left="2730" w:hanging="420"/>
      </w:pPr>
      <w:rPr>
        <w:rFonts w:cs="Times New Roman"/>
      </w:rPr>
    </w:lvl>
    <w:lvl w:ilvl="6">
      <w:start w:val="1"/>
      <w:numFmt w:val="decimal"/>
      <w:lvlText w:val="%7."/>
      <w:lvlJc w:val="left"/>
      <w:pPr>
        <w:ind w:left="3150" w:hanging="420"/>
      </w:pPr>
      <w:rPr>
        <w:rFonts w:cs="Times New Roman"/>
      </w:rPr>
    </w:lvl>
    <w:lvl w:ilvl="7">
      <w:start w:val="1"/>
      <w:numFmt w:val="lowerLetter"/>
      <w:lvlText w:val="%8)"/>
      <w:lvlJc w:val="left"/>
      <w:pPr>
        <w:ind w:left="3570" w:hanging="420"/>
      </w:pPr>
      <w:rPr>
        <w:rFonts w:cs="Times New Roman"/>
      </w:rPr>
    </w:lvl>
    <w:lvl w:ilvl="8">
      <w:start w:val="1"/>
      <w:numFmt w:val="lowerRoman"/>
      <w:lvlText w:val="%9."/>
      <w:lvlJc w:val="right"/>
      <w:pPr>
        <w:ind w:left="3990" w:hanging="420"/>
      </w:pPr>
      <w:rPr>
        <w:rFonts w:cs="Times New Roman"/>
      </w:rPr>
    </w:lvl>
  </w:abstractNum>
  <w:abstractNum w:abstractNumId="28">
    <w:nsid w:val="7BD15C2E"/>
    <w:multiLevelType w:val="hybridMultilevel"/>
    <w:tmpl w:val="D1C030EA"/>
    <w:lvl w:ilvl="0" w:tplc="44DE5914">
      <w:start w:val="1"/>
      <w:numFmt w:val="japaneseCounting"/>
      <w:lvlText w:val="%1．"/>
      <w:lvlJc w:val="left"/>
      <w:pPr>
        <w:ind w:left="1004" w:hanging="720"/>
      </w:pPr>
      <w:rPr>
        <w:rFonts w:cs="Times New Roman" w:hint="default"/>
      </w:rPr>
    </w:lvl>
    <w:lvl w:ilvl="1" w:tplc="04090019" w:tentative="1">
      <w:start w:val="1"/>
      <w:numFmt w:val="lowerLetter"/>
      <w:lvlText w:val="%2)"/>
      <w:lvlJc w:val="left"/>
      <w:pPr>
        <w:ind w:left="1124" w:hanging="420"/>
      </w:pPr>
      <w:rPr>
        <w:rFonts w:cs="Times New Roman"/>
      </w:rPr>
    </w:lvl>
    <w:lvl w:ilvl="2" w:tplc="0409001B" w:tentative="1">
      <w:start w:val="1"/>
      <w:numFmt w:val="lowerRoman"/>
      <w:lvlText w:val="%3."/>
      <w:lvlJc w:val="righ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9" w:tentative="1">
      <w:start w:val="1"/>
      <w:numFmt w:val="lowerLetter"/>
      <w:lvlText w:val="%5)"/>
      <w:lvlJc w:val="left"/>
      <w:pPr>
        <w:ind w:left="2384" w:hanging="420"/>
      </w:pPr>
      <w:rPr>
        <w:rFonts w:cs="Times New Roman"/>
      </w:rPr>
    </w:lvl>
    <w:lvl w:ilvl="5" w:tplc="0409001B" w:tentative="1">
      <w:start w:val="1"/>
      <w:numFmt w:val="lowerRoman"/>
      <w:lvlText w:val="%6."/>
      <w:lvlJc w:val="righ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9" w:tentative="1">
      <w:start w:val="1"/>
      <w:numFmt w:val="lowerLetter"/>
      <w:lvlText w:val="%8)"/>
      <w:lvlJc w:val="left"/>
      <w:pPr>
        <w:ind w:left="3644" w:hanging="420"/>
      </w:pPr>
      <w:rPr>
        <w:rFonts w:cs="Times New Roman"/>
      </w:rPr>
    </w:lvl>
    <w:lvl w:ilvl="8" w:tplc="0409001B" w:tentative="1">
      <w:start w:val="1"/>
      <w:numFmt w:val="lowerRoman"/>
      <w:lvlText w:val="%9."/>
      <w:lvlJc w:val="right"/>
      <w:pPr>
        <w:ind w:left="4064" w:hanging="420"/>
      </w:pPr>
      <w:rPr>
        <w:rFonts w:cs="Times New Roman"/>
      </w:rPr>
    </w:lvl>
  </w:abstractNum>
  <w:num w:numId="1">
    <w:abstractNumId w:val="25"/>
  </w:num>
  <w:num w:numId="2">
    <w:abstractNumId w:val="28"/>
  </w:num>
  <w:num w:numId="3">
    <w:abstractNumId w:val="17"/>
  </w:num>
  <w:num w:numId="4">
    <w:abstractNumId w:val="22"/>
  </w:num>
  <w:num w:numId="5">
    <w:abstractNumId w:val="20"/>
  </w:num>
  <w:num w:numId="6">
    <w:abstractNumId w:val="24"/>
  </w:num>
  <w:num w:numId="7">
    <w:abstractNumId w:val="15"/>
  </w:num>
  <w:num w:numId="8">
    <w:abstractNumId w:val="14"/>
  </w:num>
  <w:num w:numId="9">
    <w:abstractNumId w:val="18"/>
  </w:num>
  <w:num w:numId="10">
    <w:abstractNumId w:val="1"/>
  </w:num>
  <w:num w:numId="11">
    <w:abstractNumId w:val="19"/>
  </w:num>
  <w:num w:numId="12">
    <w:abstractNumId w:val="16"/>
  </w:num>
  <w:num w:numId="13">
    <w:abstractNumId w:val="26"/>
  </w:num>
  <w:num w:numId="14">
    <w:abstractNumId w:val="13"/>
  </w:num>
  <w:num w:numId="15">
    <w:abstractNumId w:val="21"/>
  </w:num>
  <w:num w:numId="16">
    <w:abstractNumId w:val="0"/>
  </w:num>
  <w:num w:numId="17">
    <w:abstractNumId w:val="27"/>
  </w:num>
  <w:num w:numId="18">
    <w:abstractNumId w:val="2"/>
  </w:num>
  <w:num w:numId="19">
    <w:abstractNumId w:val="23"/>
  </w:num>
  <w:num w:numId="20">
    <w:abstractNumId w:val="11"/>
  </w:num>
  <w:num w:numId="21">
    <w:abstractNumId w:val="6"/>
  </w:num>
  <w:num w:numId="22">
    <w:abstractNumId w:val="5"/>
  </w:num>
  <w:num w:numId="23">
    <w:abstractNumId w:val="4"/>
  </w:num>
  <w:num w:numId="24">
    <w:abstractNumId w:val="3"/>
  </w:num>
  <w:num w:numId="25">
    <w:abstractNumId w:val="12"/>
  </w:num>
  <w:num w:numId="26">
    <w:abstractNumId w:val="10"/>
  </w:num>
  <w:num w:numId="27">
    <w:abstractNumId w:val="9"/>
  </w:num>
  <w:num w:numId="28">
    <w:abstractNumId w:val="8"/>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79D"/>
    <w:rsid w:val="0000122F"/>
    <w:rsid w:val="000018B8"/>
    <w:rsid w:val="00003739"/>
    <w:rsid w:val="000037D7"/>
    <w:rsid w:val="00005C7C"/>
    <w:rsid w:val="00007133"/>
    <w:rsid w:val="00013228"/>
    <w:rsid w:val="00016741"/>
    <w:rsid w:val="000206CF"/>
    <w:rsid w:val="0003143E"/>
    <w:rsid w:val="00032FED"/>
    <w:rsid w:val="000444CE"/>
    <w:rsid w:val="00045D88"/>
    <w:rsid w:val="00050035"/>
    <w:rsid w:val="00050728"/>
    <w:rsid w:val="0005191E"/>
    <w:rsid w:val="00065075"/>
    <w:rsid w:val="00065EB3"/>
    <w:rsid w:val="000A10D3"/>
    <w:rsid w:val="000A61FB"/>
    <w:rsid w:val="000B3844"/>
    <w:rsid w:val="000C4607"/>
    <w:rsid w:val="000D0D51"/>
    <w:rsid w:val="000D160C"/>
    <w:rsid w:val="000D2C38"/>
    <w:rsid w:val="000E095D"/>
    <w:rsid w:val="000F44F3"/>
    <w:rsid w:val="00101BCD"/>
    <w:rsid w:val="0010330A"/>
    <w:rsid w:val="00130349"/>
    <w:rsid w:val="00135EBE"/>
    <w:rsid w:val="001421A3"/>
    <w:rsid w:val="001571C2"/>
    <w:rsid w:val="0016537D"/>
    <w:rsid w:val="00171F5D"/>
    <w:rsid w:val="00177DB2"/>
    <w:rsid w:val="0019435A"/>
    <w:rsid w:val="00196698"/>
    <w:rsid w:val="001A1708"/>
    <w:rsid w:val="001A38C2"/>
    <w:rsid w:val="001A456B"/>
    <w:rsid w:val="001B4C4C"/>
    <w:rsid w:val="001B6AC4"/>
    <w:rsid w:val="001D663B"/>
    <w:rsid w:val="001E564F"/>
    <w:rsid w:val="001E5FAB"/>
    <w:rsid w:val="001F0A6D"/>
    <w:rsid w:val="001F6714"/>
    <w:rsid w:val="00211C89"/>
    <w:rsid w:val="002168C7"/>
    <w:rsid w:val="0021768F"/>
    <w:rsid w:val="00221C27"/>
    <w:rsid w:val="00222C98"/>
    <w:rsid w:val="00227D0F"/>
    <w:rsid w:val="00231405"/>
    <w:rsid w:val="0023513A"/>
    <w:rsid w:val="002351FD"/>
    <w:rsid w:val="002374CF"/>
    <w:rsid w:val="00241BD8"/>
    <w:rsid w:val="00247160"/>
    <w:rsid w:val="002478EF"/>
    <w:rsid w:val="00251136"/>
    <w:rsid w:val="00252117"/>
    <w:rsid w:val="00252266"/>
    <w:rsid w:val="002611B5"/>
    <w:rsid w:val="00264977"/>
    <w:rsid w:val="00264EB0"/>
    <w:rsid w:val="00266474"/>
    <w:rsid w:val="002777FB"/>
    <w:rsid w:val="00277F3F"/>
    <w:rsid w:val="002822DB"/>
    <w:rsid w:val="00283707"/>
    <w:rsid w:val="00295005"/>
    <w:rsid w:val="002955C9"/>
    <w:rsid w:val="002A2DB0"/>
    <w:rsid w:val="002A401B"/>
    <w:rsid w:val="002A6487"/>
    <w:rsid w:val="002B1A94"/>
    <w:rsid w:val="002B24F0"/>
    <w:rsid w:val="002C19A1"/>
    <w:rsid w:val="002D4B33"/>
    <w:rsid w:val="002D75D0"/>
    <w:rsid w:val="002E113F"/>
    <w:rsid w:val="002E7B73"/>
    <w:rsid w:val="002F5905"/>
    <w:rsid w:val="002F6753"/>
    <w:rsid w:val="00301DF3"/>
    <w:rsid w:val="00305113"/>
    <w:rsid w:val="00305F0D"/>
    <w:rsid w:val="003077E9"/>
    <w:rsid w:val="0031014E"/>
    <w:rsid w:val="00314309"/>
    <w:rsid w:val="00317951"/>
    <w:rsid w:val="00323B43"/>
    <w:rsid w:val="003245CF"/>
    <w:rsid w:val="0033037E"/>
    <w:rsid w:val="003346DE"/>
    <w:rsid w:val="00343ECC"/>
    <w:rsid w:val="00350A44"/>
    <w:rsid w:val="00357B0B"/>
    <w:rsid w:val="003618CE"/>
    <w:rsid w:val="003618F3"/>
    <w:rsid w:val="0036441E"/>
    <w:rsid w:val="0036790B"/>
    <w:rsid w:val="00372108"/>
    <w:rsid w:val="00376BAA"/>
    <w:rsid w:val="00380095"/>
    <w:rsid w:val="0038064C"/>
    <w:rsid w:val="00382A13"/>
    <w:rsid w:val="0038359D"/>
    <w:rsid w:val="0038392B"/>
    <w:rsid w:val="00393815"/>
    <w:rsid w:val="00393935"/>
    <w:rsid w:val="003960D8"/>
    <w:rsid w:val="00397E74"/>
    <w:rsid w:val="003A439D"/>
    <w:rsid w:val="003B28F9"/>
    <w:rsid w:val="003B7C4B"/>
    <w:rsid w:val="003D37D8"/>
    <w:rsid w:val="003E0518"/>
    <w:rsid w:val="003E4210"/>
    <w:rsid w:val="003F0AAC"/>
    <w:rsid w:val="003F5796"/>
    <w:rsid w:val="003F5D3C"/>
    <w:rsid w:val="00421166"/>
    <w:rsid w:val="00421E02"/>
    <w:rsid w:val="00430945"/>
    <w:rsid w:val="00434BEF"/>
    <w:rsid w:val="004358AB"/>
    <w:rsid w:val="00441FA4"/>
    <w:rsid w:val="00447DD4"/>
    <w:rsid w:val="004567F2"/>
    <w:rsid w:val="00456C0A"/>
    <w:rsid w:val="00465E47"/>
    <w:rsid w:val="0047131C"/>
    <w:rsid w:val="004752CB"/>
    <w:rsid w:val="00475A21"/>
    <w:rsid w:val="00480E48"/>
    <w:rsid w:val="004A2D36"/>
    <w:rsid w:val="004A4F69"/>
    <w:rsid w:val="004C38DE"/>
    <w:rsid w:val="004C7835"/>
    <w:rsid w:val="004D604F"/>
    <w:rsid w:val="004E2CBB"/>
    <w:rsid w:val="004E45A8"/>
    <w:rsid w:val="004E5C15"/>
    <w:rsid w:val="004F1588"/>
    <w:rsid w:val="004F4991"/>
    <w:rsid w:val="004F5BF3"/>
    <w:rsid w:val="00506FFE"/>
    <w:rsid w:val="00520ADE"/>
    <w:rsid w:val="00523DE7"/>
    <w:rsid w:val="0054652D"/>
    <w:rsid w:val="00547AD9"/>
    <w:rsid w:val="00553A01"/>
    <w:rsid w:val="005551BA"/>
    <w:rsid w:val="00561025"/>
    <w:rsid w:val="0056419D"/>
    <w:rsid w:val="0056729F"/>
    <w:rsid w:val="005A3606"/>
    <w:rsid w:val="005A5388"/>
    <w:rsid w:val="005A79BE"/>
    <w:rsid w:val="005B4B3F"/>
    <w:rsid w:val="005C2D41"/>
    <w:rsid w:val="005C459C"/>
    <w:rsid w:val="005D179D"/>
    <w:rsid w:val="005E65B1"/>
    <w:rsid w:val="005E75A7"/>
    <w:rsid w:val="005F0B31"/>
    <w:rsid w:val="005F5D70"/>
    <w:rsid w:val="005F7300"/>
    <w:rsid w:val="006051CA"/>
    <w:rsid w:val="00614517"/>
    <w:rsid w:val="00617158"/>
    <w:rsid w:val="00624C17"/>
    <w:rsid w:val="00625132"/>
    <w:rsid w:val="0063087F"/>
    <w:rsid w:val="00630A54"/>
    <w:rsid w:val="00642FD2"/>
    <w:rsid w:val="00646F01"/>
    <w:rsid w:val="0065017E"/>
    <w:rsid w:val="00652CB0"/>
    <w:rsid w:val="00657045"/>
    <w:rsid w:val="006619B1"/>
    <w:rsid w:val="006659D2"/>
    <w:rsid w:val="00666D35"/>
    <w:rsid w:val="00667749"/>
    <w:rsid w:val="0067131B"/>
    <w:rsid w:val="00680B94"/>
    <w:rsid w:val="00682D1D"/>
    <w:rsid w:val="006913CD"/>
    <w:rsid w:val="00693547"/>
    <w:rsid w:val="00694329"/>
    <w:rsid w:val="006A1CA0"/>
    <w:rsid w:val="006A5943"/>
    <w:rsid w:val="006B323E"/>
    <w:rsid w:val="006C2826"/>
    <w:rsid w:val="006C31E0"/>
    <w:rsid w:val="006D187D"/>
    <w:rsid w:val="006D1B2E"/>
    <w:rsid w:val="006E40B9"/>
    <w:rsid w:val="006E4A39"/>
    <w:rsid w:val="006F1845"/>
    <w:rsid w:val="006F3A8B"/>
    <w:rsid w:val="006F4DAA"/>
    <w:rsid w:val="007020F4"/>
    <w:rsid w:val="00711A3E"/>
    <w:rsid w:val="00724AE4"/>
    <w:rsid w:val="007256FB"/>
    <w:rsid w:val="007267FD"/>
    <w:rsid w:val="00731445"/>
    <w:rsid w:val="00731A95"/>
    <w:rsid w:val="007347A1"/>
    <w:rsid w:val="007441F8"/>
    <w:rsid w:val="0074577E"/>
    <w:rsid w:val="007562F7"/>
    <w:rsid w:val="00760938"/>
    <w:rsid w:val="00764C06"/>
    <w:rsid w:val="007676C2"/>
    <w:rsid w:val="00767B1F"/>
    <w:rsid w:val="007709C5"/>
    <w:rsid w:val="00774D0F"/>
    <w:rsid w:val="00786A0C"/>
    <w:rsid w:val="00797AB9"/>
    <w:rsid w:val="007A58D0"/>
    <w:rsid w:val="007B0DDE"/>
    <w:rsid w:val="007C5E40"/>
    <w:rsid w:val="007C7909"/>
    <w:rsid w:val="007D6A0A"/>
    <w:rsid w:val="007D7FD7"/>
    <w:rsid w:val="007E2F8A"/>
    <w:rsid w:val="007E601B"/>
    <w:rsid w:val="007F0CEB"/>
    <w:rsid w:val="007F4857"/>
    <w:rsid w:val="00802F00"/>
    <w:rsid w:val="00804A28"/>
    <w:rsid w:val="008235D5"/>
    <w:rsid w:val="0082599B"/>
    <w:rsid w:val="0082716E"/>
    <w:rsid w:val="00833418"/>
    <w:rsid w:val="008365CE"/>
    <w:rsid w:val="00853DDF"/>
    <w:rsid w:val="00856588"/>
    <w:rsid w:val="008573B4"/>
    <w:rsid w:val="00871401"/>
    <w:rsid w:val="00877412"/>
    <w:rsid w:val="00881D34"/>
    <w:rsid w:val="00887E60"/>
    <w:rsid w:val="00896418"/>
    <w:rsid w:val="008A5B0C"/>
    <w:rsid w:val="008B2E15"/>
    <w:rsid w:val="008B39C0"/>
    <w:rsid w:val="008B7726"/>
    <w:rsid w:val="008B791D"/>
    <w:rsid w:val="008C2762"/>
    <w:rsid w:val="008C48E1"/>
    <w:rsid w:val="008D41B0"/>
    <w:rsid w:val="008D489A"/>
    <w:rsid w:val="008E2ED9"/>
    <w:rsid w:val="008E47E0"/>
    <w:rsid w:val="008F4004"/>
    <w:rsid w:val="008F4728"/>
    <w:rsid w:val="009032E2"/>
    <w:rsid w:val="00912584"/>
    <w:rsid w:val="00912AE4"/>
    <w:rsid w:val="00914AFB"/>
    <w:rsid w:val="00916B45"/>
    <w:rsid w:val="00923CE0"/>
    <w:rsid w:val="0094079B"/>
    <w:rsid w:val="009576C7"/>
    <w:rsid w:val="0096184A"/>
    <w:rsid w:val="0096432C"/>
    <w:rsid w:val="00965403"/>
    <w:rsid w:val="00973B88"/>
    <w:rsid w:val="00975347"/>
    <w:rsid w:val="0098001F"/>
    <w:rsid w:val="009805C6"/>
    <w:rsid w:val="009833CF"/>
    <w:rsid w:val="0098491D"/>
    <w:rsid w:val="00990878"/>
    <w:rsid w:val="009927AE"/>
    <w:rsid w:val="009930A0"/>
    <w:rsid w:val="0099333B"/>
    <w:rsid w:val="0099597E"/>
    <w:rsid w:val="009B2F8A"/>
    <w:rsid w:val="009B745C"/>
    <w:rsid w:val="009C104D"/>
    <w:rsid w:val="009C16A8"/>
    <w:rsid w:val="009C2629"/>
    <w:rsid w:val="009D0048"/>
    <w:rsid w:val="009D2E86"/>
    <w:rsid w:val="009D634E"/>
    <w:rsid w:val="009E180C"/>
    <w:rsid w:val="009F0CFF"/>
    <w:rsid w:val="00A001CE"/>
    <w:rsid w:val="00A037F8"/>
    <w:rsid w:val="00A04D70"/>
    <w:rsid w:val="00A06AF2"/>
    <w:rsid w:val="00A07364"/>
    <w:rsid w:val="00A10916"/>
    <w:rsid w:val="00A12EB9"/>
    <w:rsid w:val="00A166FB"/>
    <w:rsid w:val="00A215C3"/>
    <w:rsid w:val="00A26522"/>
    <w:rsid w:val="00A274BE"/>
    <w:rsid w:val="00A30684"/>
    <w:rsid w:val="00A3543E"/>
    <w:rsid w:val="00A51E12"/>
    <w:rsid w:val="00A53156"/>
    <w:rsid w:val="00A60737"/>
    <w:rsid w:val="00A61A04"/>
    <w:rsid w:val="00A73898"/>
    <w:rsid w:val="00A83D1E"/>
    <w:rsid w:val="00A872EA"/>
    <w:rsid w:val="00A96608"/>
    <w:rsid w:val="00AA3F99"/>
    <w:rsid w:val="00AB01B6"/>
    <w:rsid w:val="00AC4519"/>
    <w:rsid w:val="00AC6EA3"/>
    <w:rsid w:val="00AD1343"/>
    <w:rsid w:val="00AE2875"/>
    <w:rsid w:val="00AF4CAF"/>
    <w:rsid w:val="00B0018C"/>
    <w:rsid w:val="00B11872"/>
    <w:rsid w:val="00B23B2C"/>
    <w:rsid w:val="00B4145D"/>
    <w:rsid w:val="00B52DED"/>
    <w:rsid w:val="00B606C2"/>
    <w:rsid w:val="00B6204E"/>
    <w:rsid w:val="00B670F5"/>
    <w:rsid w:val="00B73B2A"/>
    <w:rsid w:val="00B76CAC"/>
    <w:rsid w:val="00B82539"/>
    <w:rsid w:val="00B84E71"/>
    <w:rsid w:val="00BA22E0"/>
    <w:rsid w:val="00BA76E2"/>
    <w:rsid w:val="00BB09CD"/>
    <w:rsid w:val="00BB1482"/>
    <w:rsid w:val="00BB3B76"/>
    <w:rsid w:val="00BB7CC0"/>
    <w:rsid w:val="00BC52A9"/>
    <w:rsid w:val="00BD0341"/>
    <w:rsid w:val="00BD20C1"/>
    <w:rsid w:val="00BE0B8B"/>
    <w:rsid w:val="00BE2D5A"/>
    <w:rsid w:val="00BE2DC0"/>
    <w:rsid w:val="00BE62FE"/>
    <w:rsid w:val="00BE7B5F"/>
    <w:rsid w:val="00BF1B2D"/>
    <w:rsid w:val="00BF3163"/>
    <w:rsid w:val="00BF4C9E"/>
    <w:rsid w:val="00BF5433"/>
    <w:rsid w:val="00C00673"/>
    <w:rsid w:val="00C01202"/>
    <w:rsid w:val="00C17E17"/>
    <w:rsid w:val="00C2328F"/>
    <w:rsid w:val="00C32C6C"/>
    <w:rsid w:val="00C35AB1"/>
    <w:rsid w:val="00C3726B"/>
    <w:rsid w:val="00C441E4"/>
    <w:rsid w:val="00C52878"/>
    <w:rsid w:val="00C660E4"/>
    <w:rsid w:val="00C67676"/>
    <w:rsid w:val="00C74D65"/>
    <w:rsid w:val="00CA2264"/>
    <w:rsid w:val="00CA5C97"/>
    <w:rsid w:val="00CA6808"/>
    <w:rsid w:val="00CB57E2"/>
    <w:rsid w:val="00CC0165"/>
    <w:rsid w:val="00CC2E07"/>
    <w:rsid w:val="00CD607D"/>
    <w:rsid w:val="00CE672E"/>
    <w:rsid w:val="00D05C6A"/>
    <w:rsid w:val="00D10679"/>
    <w:rsid w:val="00D13F31"/>
    <w:rsid w:val="00D16843"/>
    <w:rsid w:val="00D16D7E"/>
    <w:rsid w:val="00D20689"/>
    <w:rsid w:val="00D20734"/>
    <w:rsid w:val="00D20B8C"/>
    <w:rsid w:val="00D214C1"/>
    <w:rsid w:val="00D25821"/>
    <w:rsid w:val="00D30681"/>
    <w:rsid w:val="00D35E7E"/>
    <w:rsid w:val="00D46E9B"/>
    <w:rsid w:val="00D524CB"/>
    <w:rsid w:val="00D54371"/>
    <w:rsid w:val="00D679CB"/>
    <w:rsid w:val="00D85E70"/>
    <w:rsid w:val="00D9301D"/>
    <w:rsid w:val="00D94C26"/>
    <w:rsid w:val="00D97818"/>
    <w:rsid w:val="00DA6117"/>
    <w:rsid w:val="00DA720A"/>
    <w:rsid w:val="00DB1BE1"/>
    <w:rsid w:val="00DB2E21"/>
    <w:rsid w:val="00DB4748"/>
    <w:rsid w:val="00DB4C7A"/>
    <w:rsid w:val="00DC4099"/>
    <w:rsid w:val="00DC5747"/>
    <w:rsid w:val="00DD4721"/>
    <w:rsid w:val="00DE6703"/>
    <w:rsid w:val="00DF7441"/>
    <w:rsid w:val="00E20363"/>
    <w:rsid w:val="00E267AD"/>
    <w:rsid w:val="00E338BA"/>
    <w:rsid w:val="00E339C7"/>
    <w:rsid w:val="00E34D29"/>
    <w:rsid w:val="00E41DC4"/>
    <w:rsid w:val="00E51DF9"/>
    <w:rsid w:val="00E57183"/>
    <w:rsid w:val="00E6210F"/>
    <w:rsid w:val="00E63E7B"/>
    <w:rsid w:val="00E757E7"/>
    <w:rsid w:val="00E8019D"/>
    <w:rsid w:val="00E858D9"/>
    <w:rsid w:val="00E922BB"/>
    <w:rsid w:val="00E932C6"/>
    <w:rsid w:val="00EA1DEB"/>
    <w:rsid w:val="00EC3A3A"/>
    <w:rsid w:val="00EC4C9B"/>
    <w:rsid w:val="00EC61C8"/>
    <w:rsid w:val="00ED3065"/>
    <w:rsid w:val="00ED63E8"/>
    <w:rsid w:val="00ED7988"/>
    <w:rsid w:val="00EE0EE3"/>
    <w:rsid w:val="00EE77F0"/>
    <w:rsid w:val="00F00009"/>
    <w:rsid w:val="00F06861"/>
    <w:rsid w:val="00F1276F"/>
    <w:rsid w:val="00F1369D"/>
    <w:rsid w:val="00F246AC"/>
    <w:rsid w:val="00F267DF"/>
    <w:rsid w:val="00F41B05"/>
    <w:rsid w:val="00F42A4A"/>
    <w:rsid w:val="00F4338C"/>
    <w:rsid w:val="00F518A8"/>
    <w:rsid w:val="00F55C43"/>
    <w:rsid w:val="00F56916"/>
    <w:rsid w:val="00F6443F"/>
    <w:rsid w:val="00F65153"/>
    <w:rsid w:val="00F65839"/>
    <w:rsid w:val="00F65A3E"/>
    <w:rsid w:val="00F67E6B"/>
    <w:rsid w:val="00F71B0D"/>
    <w:rsid w:val="00F72C63"/>
    <w:rsid w:val="00F73315"/>
    <w:rsid w:val="00F75735"/>
    <w:rsid w:val="00F7728B"/>
    <w:rsid w:val="00F82A43"/>
    <w:rsid w:val="00F969B4"/>
    <w:rsid w:val="00FB09CD"/>
    <w:rsid w:val="00FB350D"/>
    <w:rsid w:val="00FB44F5"/>
    <w:rsid w:val="00FB4C4B"/>
    <w:rsid w:val="00FB5F5C"/>
    <w:rsid w:val="00FC11A3"/>
    <w:rsid w:val="00FD52E0"/>
    <w:rsid w:val="00FD6406"/>
    <w:rsid w:val="00FE6CB2"/>
    <w:rsid w:val="00FF1B14"/>
    <w:rsid w:val="00FF3939"/>
    <w:rsid w:val="00FF42A6"/>
    <w:rsid w:val="00FF44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57"/>
    <w:rPr>
      <w:rFonts w:ascii="宋体" w:eastAsia="宋体" w:hAnsi="宋体" w:cs="宋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2264"/>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HeaderChar">
    <w:name w:val="Header Char"/>
    <w:basedOn w:val="DefaultParagraphFont"/>
    <w:link w:val="Header"/>
    <w:uiPriority w:val="99"/>
    <w:locked/>
    <w:rsid w:val="00CA2264"/>
    <w:rPr>
      <w:rFonts w:ascii="Times New Roman" w:eastAsia="宋体" w:hAnsi="Times New Roman" w:cs="Times New Roman"/>
      <w:kern w:val="2"/>
      <w:sz w:val="18"/>
      <w:szCs w:val="18"/>
    </w:rPr>
  </w:style>
  <w:style w:type="paragraph" w:styleId="Footer">
    <w:name w:val="footer"/>
    <w:basedOn w:val="Normal"/>
    <w:link w:val="FooterChar"/>
    <w:uiPriority w:val="99"/>
    <w:rsid w:val="00CA226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CA2264"/>
    <w:rPr>
      <w:rFonts w:ascii="Times New Roman" w:eastAsia="宋体" w:hAnsi="Times New Roman" w:cs="Times New Roman"/>
      <w:kern w:val="2"/>
      <w:sz w:val="18"/>
      <w:szCs w:val="18"/>
    </w:rPr>
  </w:style>
  <w:style w:type="paragraph" w:styleId="ListParagraph">
    <w:name w:val="List Paragraph"/>
    <w:basedOn w:val="Normal"/>
    <w:uiPriority w:val="99"/>
    <w:qFormat/>
    <w:rsid w:val="00305113"/>
    <w:pPr>
      <w:widowControl w:val="0"/>
      <w:ind w:firstLineChars="200" w:firstLine="420"/>
      <w:jc w:val="both"/>
    </w:pPr>
    <w:rPr>
      <w:rFonts w:ascii="Times New Roman" w:hAnsi="Times New Roman" w:cs="Times New Roman"/>
      <w:kern w:val="2"/>
      <w:sz w:val="21"/>
    </w:rPr>
  </w:style>
  <w:style w:type="paragraph" w:styleId="Date">
    <w:name w:val="Date"/>
    <w:basedOn w:val="Normal"/>
    <w:next w:val="Normal"/>
    <w:link w:val="DateChar"/>
    <w:uiPriority w:val="99"/>
    <w:semiHidden/>
    <w:rsid w:val="00050035"/>
    <w:pPr>
      <w:ind w:leftChars="2500" w:left="100"/>
    </w:pPr>
  </w:style>
  <w:style w:type="character" w:customStyle="1" w:styleId="DateChar">
    <w:name w:val="Date Char"/>
    <w:basedOn w:val="DefaultParagraphFont"/>
    <w:link w:val="Date"/>
    <w:uiPriority w:val="99"/>
    <w:semiHidden/>
    <w:locked/>
    <w:rsid w:val="00050035"/>
    <w:rPr>
      <w:rFonts w:ascii="Times New Roman" w:eastAsia="宋体" w:hAnsi="Times New Roman" w:cs="Times New Roman"/>
      <w:kern w:val="2"/>
      <w:sz w:val="24"/>
      <w:szCs w:val="24"/>
    </w:rPr>
  </w:style>
  <w:style w:type="paragraph" w:styleId="BalloonText">
    <w:name w:val="Balloon Text"/>
    <w:basedOn w:val="Normal"/>
    <w:link w:val="BalloonTextChar"/>
    <w:uiPriority w:val="99"/>
    <w:semiHidden/>
    <w:rsid w:val="00D10679"/>
    <w:pPr>
      <w:widowControl w:val="0"/>
      <w:jc w:val="both"/>
    </w:pPr>
    <w:rPr>
      <w:rFonts w:ascii="Times New Roman" w:hAnsi="Times New Roman" w:cs="Times New Roman"/>
      <w:kern w:val="2"/>
      <w:sz w:val="18"/>
      <w:szCs w:val="18"/>
    </w:rPr>
  </w:style>
  <w:style w:type="character" w:customStyle="1" w:styleId="BalloonTextChar">
    <w:name w:val="Balloon Text Char"/>
    <w:basedOn w:val="DefaultParagraphFont"/>
    <w:link w:val="BalloonText"/>
    <w:uiPriority w:val="99"/>
    <w:semiHidden/>
    <w:locked/>
    <w:rsid w:val="00D10679"/>
    <w:rPr>
      <w:rFonts w:ascii="Times New Roman" w:eastAsia="宋体" w:hAnsi="Times New Roman" w:cs="Times New Roman"/>
      <w:kern w:val="2"/>
      <w:sz w:val="18"/>
      <w:szCs w:val="18"/>
    </w:rPr>
  </w:style>
  <w:style w:type="paragraph" w:styleId="NoSpacing">
    <w:name w:val="No Spacing"/>
    <w:uiPriority w:val="99"/>
    <w:qFormat/>
    <w:rsid w:val="008E2ED9"/>
    <w:pPr>
      <w:widowControl w:val="0"/>
      <w:jc w:val="both"/>
    </w:pPr>
    <w:rPr>
      <w:rFonts w:ascii="宋体" w:eastAsia="宋体"/>
      <w:szCs w:val="24"/>
    </w:rPr>
  </w:style>
  <w:style w:type="table" w:styleId="TableGrid">
    <w:name w:val="Table Grid"/>
    <w:basedOn w:val="TableNormal"/>
    <w:uiPriority w:val="99"/>
    <w:rsid w:val="00350A44"/>
    <w:pPr>
      <w:widowControl w:val="0"/>
      <w:jc w:val="both"/>
    </w:pPr>
    <w:rPr>
      <w:rFonts w:ascii="宋体" w:eastAsia="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764C06"/>
    <w:pPr>
      <w:jc w:val="both"/>
    </w:pPr>
    <w:rPr>
      <w:rFonts w:ascii="Times New Roman" w:hAnsi="Times New Roman" w:cs="Times New Roman"/>
      <w:sz w:val="21"/>
      <w:szCs w:val="21"/>
    </w:rPr>
  </w:style>
  <w:style w:type="paragraph" w:customStyle="1" w:styleId="p15">
    <w:name w:val="p15"/>
    <w:basedOn w:val="Normal"/>
    <w:uiPriority w:val="99"/>
    <w:rsid w:val="00764C06"/>
    <w:pPr>
      <w:adjustRightInd w:val="0"/>
    </w:pPr>
    <w:rPr>
      <w:rFonts w:ascii="Arial Unicode MS" w:hAnsi="Arial Unicode MS"/>
      <w:color w:val="000000"/>
    </w:rPr>
  </w:style>
  <w:style w:type="paragraph" w:styleId="NormalWeb">
    <w:name w:val="Normal (Web)"/>
    <w:basedOn w:val="Normal"/>
    <w:uiPriority w:val="99"/>
    <w:rsid w:val="002F5905"/>
    <w:pPr>
      <w:spacing w:before="100" w:beforeAutospacing="1" w:after="100" w:afterAutospacing="1"/>
    </w:pPr>
  </w:style>
  <w:style w:type="paragraph" w:customStyle="1" w:styleId="a">
    <w:name w:val="无间隔"/>
    <w:uiPriority w:val="99"/>
    <w:rsid w:val="00C17E17"/>
    <w:pPr>
      <w:widowControl w:val="0"/>
      <w:jc w:val="both"/>
    </w:pPr>
    <w:rPr>
      <w:rFonts w:ascii="Times New Roman" w:eastAsia="宋体" w:hAnsi="Times New Roman"/>
      <w:szCs w:val="24"/>
    </w:rPr>
  </w:style>
</w:styles>
</file>

<file path=word/webSettings.xml><?xml version="1.0" encoding="utf-8"?>
<w:webSettings xmlns:r="http://schemas.openxmlformats.org/officeDocument/2006/relationships" xmlns:w="http://schemas.openxmlformats.org/wordprocessingml/2006/main">
  <w:divs>
    <w:div w:id="1538472645">
      <w:marLeft w:val="0"/>
      <w:marRight w:val="0"/>
      <w:marTop w:val="0"/>
      <w:marBottom w:val="0"/>
      <w:divBdr>
        <w:top w:val="none" w:sz="0" w:space="0" w:color="auto"/>
        <w:left w:val="none" w:sz="0" w:space="0" w:color="auto"/>
        <w:bottom w:val="none" w:sz="0" w:space="0" w:color="auto"/>
        <w:right w:val="none" w:sz="0" w:space="0" w:color="auto"/>
      </w:divBdr>
    </w:div>
    <w:div w:id="1538472646">
      <w:marLeft w:val="0"/>
      <w:marRight w:val="0"/>
      <w:marTop w:val="0"/>
      <w:marBottom w:val="0"/>
      <w:divBdr>
        <w:top w:val="none" w:sz="0" w:space="0" w:color="auto"/>
        <w:left w:val="none" w:sz="0" w:space="0" w:color="auto"/>
        <w:bottom w:val="none" w:sz="0" w:space="0" w:color="auto"/>
        <w:right w:val="none" w:sz="0" w:space="0" w:color="auto"/>
      </w:divBdr>
    </w:div>
    <w:div w:id="1538472647">
      <w:marLeft w:val="0"/>
      <w:marRight w:val="0"/>
      <w:marTop w:val="0"/>
      <w:marBottom w:val="0"/>
      <w:divBdr>
        <w:top w:val="none" w:sz="0" w:space="0" w:color="auto"/>
        <w:left w:val="none" w:sz="0" w:space="0" w:color="auto"/>
        <w:bottom w:val="none" w:sz="0" w:space="0" w:color="auto"/>
        <w:right w:val="none" w:sz="0" w:space="0" w:color="auto"/>
      </w:divBdr>
      <w:divsChild>
        <w:div w:id="1538472650">
          <w:marLeft w:val="0"/>
          <w:marRight w:val="0"/>
          <w:marTop w:val="0"/>
          <w:marBottom w:val="0"/>
          <w:divBdr>
            <w:top w:val="none" w:sz="0" w:space="0" w:color="auto"/>
            <w:left w:val="none" w:sz="0" w:space="0" w:color="auto"/>
            <w:bottom w:val="none" w:sz="0" w:space="0" w:color="auto"/>
            <w:right w:val="none" w:sz="0" w:space="0" w:color="auto"/>
          </w:divBdr>
        </w:div>
      </w:divsChild>
    </w:div>
    <w:div w:id="1538472648">
      <w:marLeft w:val="0"/>
      <w:marRight w:val="0"/>
      <w:marTop w:val="0"/>
      <w:marBottom w:val="0"/>
      <w:divBdr>
        <w:top w:val="none" w:sz="0" w:space="0" w:color="auto"/>
        <w:left w:val="none" w:sz="0" w:space="0" w:color="auto"/>
        <w:bottom w:val="none" w:sz="0" w:space="0" w:color="auto"/>
        <w:right w:val="none" w:sz="0" w:space="0" w:color="auto"/>
      </w:divBdr>
      <w:divsChild>
        <w:div w:id="1538472644">
          <w:marLeft w:val="0"/>
          <w:marRight w:val="0"/>
          <w:marTop w:val="0"/>
          <w:marBottom w:val="0"/>
          <w:divBdr>
            <w:top w:val="none" w:sz="0" w:space="0" w:color="auto"/>
            <w:left w:val="none" w:sz="0" w:space="0" w:color="auto"/>
            <w:bottom w:val="none" w:sz="0" w:space="0" w:color="auto"/>
            <w:right w:val="none" w:sz="0" w:space="0" w:color="auto"/>
          </w:divBdr>
        </w:div>
      </w:divsChild>
    </w:div>
    <w:div w:id="1538472651">
      <w:marLeft w:val="0"/>
      <w:marRight w:val="0"/>
      <w:marTop w:val="0"/>
      <w:marBottom w:val="0"/>
      <w:divBdr>
        <w:top w:val="none" w:sz="0" w:space="0" w:color="auto"/>
        <w:left w:val="none" w:sz="0" w:space="0" w:color="auto"/>
        <w:bottom w:val="none" w:sz="0" w:space="0" w:color="auto"/>
        <w:right w:val="none" w:sz="0" w:space="0" w:color="auto"/>
      </w:divBdr>
    </w:div>
    <w:div w:id="1538472654">
      <w:marLeft w:val="0"/>
      <w:marRight w:val="0"/>
      <w:marTop w:val="0"/>
      <w:marBottom w:val="0"/>
      <w:divBdr>
        <w:top w:val="none" w:sz="0" w:space="0" w:color="auto"/>
        <w:left w:val="none" w:sz="0" w:space="0" w:color="auto"/>
        <w:bottom w:val="none" w:sz="0" w:space="0" w:color="auto"/>
        <w:right w:val="none" w:sz="0" w:space="0" w:color="auto"/>
      </w:divBdr>
      <w:divsChild>
        <w:div w:id="1538472649">
          <w:marLeft w:val="0"/>
          <w:marRight w:val="0"/>
          <w:marTop w:val="0"/>
          <w:marBottom w:val="0"/>
          <w:divBdr>
            <w:top w:val="none" w:sz="0" w:space="0" w:color="auto"/>
            <w:left w:val="none" w:sz="0" w:space="0" w:color="auto"/>
            <w:bottom w:val="none" w:sz="0" w:space="0" w:color="auto"/>
            <w:right w:val="none" w:sz="0" w:space="0" w:color="auto"/>
          </w:divBdr>
        </w:div>
      </w:divsChild>
    </w:div>
    <w:div w:id="1538472655">
      <w:marLeft w:val="0"/>
      <w:marRight w:val="0"/>
      <w:marTop w:val="0"/>
      <w:marBottom w:val="0"/>
      <w:divBdr>
        <w:top w:val="none" w:sz="0" w:space="0" w:color="auto"/>
        <w:left w:val="none" w:sz="0" w:space="0" w:color="auto"/>
        <w:bottom w:val="none" w:sz="0" w:space="0" w:color="auto"/>
        <w:right w:val="none" w:sz="0" w:space="0" w:color="auto"/>
      </w:divBdr>
      <w:divsChild>
        <w:div w:id="1538472656">
          <w:marLeft w:val="0"/>
          <w:marRight w:val="0"/>
          <w:marTop w:val="0"/>
          <w:marBottom w:val="0"/>
          <w:divBdr>
            <w:top w:val="none" w:sz="0" w:space="0" w:color="auto"/>
            <w:left w:val="none" w:sz="0" w:space="0" w:color="auto"/>
            <w:bottom w:val="none" w:sz="0" w:space="0" w:color="auto"/>
            <w:right w:val="none" w:sz="0" w:space="0" w:color="auto"/>
          </w:divBdr>
        </w:div>
      </w:divsChild>
    </w:div>
    <w:div w:id="1538472657">
      <w:marLeft w:val="0"/>
      <w:marRight w:val="0"/>
      <w:marTop w:val="0"/>
      <w:marBottom w:val="0"/>
      <w:divBdr>
        <w:top w:val="none" w:sz="0" w:space="0" w:color="auto"/>
        <w:left w:val="none" w:sz="0" w:space="0" w:color="auto"/>
        <w:bottom w:val="none" w:sz="0" w:space="0" w:color="auto"/>
        <w:right w:val="none" w:sz="0" w:space="0" w:color="auto"/>
      </w:divBdr>
    </w:div>
    <w:div w:id="1538472658">
      <w:marLeft w:val="0"/>
      <w:marRight w:val="0"/>
      <w:marTop w:val="0"/>
      <w:marBottom w:val="0"/>
      <w:divBdr>
        <w:top w:val="none" w:sz="0" w:space="0" w:color="auto"/>
        <w:left w:val="none" w:sz="0" w:space="0" w:color="auto"/>
        <w:bottom w:val="none" w:sz="0" w:space="0" w:color="auto"/>
        <w:right w:val="none" w:sz="0" w:space="0" w:color="auto"/>
      </w:divBdr>
      <w:divsChild>
        <w:div w:id="1538472660">
          <w:marLeft w:val="0"/>
          <w:marRight w:val="0"/>
          <w:marTop w:val="0"/>
          <w:marBottom w:val="0"/>
          <w:divBdr>
            <w:top w:val="none" w:sz="0" w:space="0" w:color="auto"/>
            <w:left w:val="none" w:sz="0" w:space="0" w:color="auto"/>
            <w:bottom w:val="none" w:sz="0" w:space="0" w:color="auto"/>
            <w:right w:val="none" w:sz="0" w:space="0" w:color="auto"/>
          </w:divBdr>
        </w:div>
      </w:divsChild>
    </w:div>
    <w:div w:id="1538472659">
      <w:marLeft w:val="0"/>
      <w:marRight w:val="0"/>
      <w:marTop w:val="0"/>
      <w:marBottom w:val="0"/>
      <w:divBdr>
        <w:top w:val="none" w:sz="0" w:space="0" w:color="auto"/>
        <w:left w:val="none" w:sz="0" w:space="0" w:color="auto"/>
        <w:bottom w:val="none" w:sz="0" w:space="0" w:color="auto"/>
        <w:right w:val="none" w:sz="0" w:space="0" w:color="auto"/>
      </w:divBdr>
      <w:divsChild>
        <w:div w:id="1538472652">
          <w:marLeft w:val="0"/>
          <w:marRight w:val="0"/>
          <w:marTop w:val="0"/>
          <w:marBottom w:val="0"/>
          <w:divBdr>
            <w:top w:val="none" w:sz="0" w:space="0" w:color="auto"/>
            <w:left w:val="none" w:sz="0" w:space="0" w:color="auto"/>
            <w:bottom w:val="none" w:sz="0" w:space="0" w:color="auto"/>
            <w:right w:val="none" w:sz="0" w:space="0" w:color="auto"/>
          </w:divBdr>
        </w:div>
      </w:divsChild>
    </w:div>
    <w:div w:id="1538472661">
      <w:marLeft w:val="0"/>
      <w:marRight w:val="0"/>
      <w:marTop w:val="0"/>
      <w:marBottom w:val="0"/>
      <w:divBdr>
        <w:top w:val="none" w:sz="0" w:space="0" w:color="auto"/>
        <w:left w:val="none" w:sz="0" w:space="0" w:color="auto"/>
        <w:bottom w:val="none" w:sz="0" w:space="0" w:color="auto"/>
        <w:right w:val="none" w:sz="0" w:space="0" w:color="auto"/>
      </w:divBdr>
    </w:div>
    <w:div w:id="1538472662">
      <w:marLeft w:val="0"/>
      <w:marRight w:val="0"/>
      <w:marTop w:val="0"/>
      <w:marBottom w:val="0"/>
      <w:divBdr>
        <w:top w:val="none" w:sz="0" w:space="0" w:color="auto"/>
        <w:left w:val="none" w:sz="0" w:space="0" w:color="auto"/>
        <w:bottom w:val="none" w:sz="0" w:space="0" w:color="auto"/>
        <w:right w:val="none" w:sz="0" w:space="0" w:color="auto"/>
      </w:divBdr>
      <w:divsChild>
        <w:div w:id="1538472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528</TotalTime>
  <Pages>2</Pages>
  <Words>216</Words>
  <Characters>1236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huang</cp:lastModifiedBy>
  <cp:revision>221</cp:revision>
  <cp:lastPrinted>2022-10-25T07:48:00Z</cp:lastPrinted>
  <dcterms:created xsi:type="dcterms:W3CDTF">2018-04-19T01:25:00Z</dcterms:created>
  <dcterms:modified xsi:type="dcterms:W3CDTF">2022-10-25T07:53:00Z</dcterms:modified>
</cp:coreProperties>
</file>