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0ACEE" w14:textId="77777777" w:rsidR="003D2B17" w:rsidRDefault="003D2B17" w:rsidP="003D2B17">
      <w:pPr>
        <w:pStyle w:val="1"/>
        <w:spacing w:line="520" w:lineRule="exact"/>
        <w:jc w:val="center"/>
        <w:rPr>
          <w:rFonts w:ascii="黑体" w:eastAsia="黑体" w:hAnsi="黑体"/>
          <w:sz w:val="36"/>
          <w:szCs w:val="36"/>
        </w:rPr>
      </w:pPr>
      <w:r>
        <w:rPr>
          <w:rFonts w:ascii="黑体" w:eastAsia="黑体" w:hAnsi="黑体" w:hint="eastAsia"/>
          <w:sz w:val="36"/>
          <w:szCs w:val="36"/>
        </w:rPr>
        <w:t>投 标 须 知</w:t>
      </w:r>
    </w:p>
    <w:p w14:paraId="53F6E3FA" w14:textId="77777777" w:rsidR="003D2B17" w:rsidRPr="00E226D5" w:rsidRDefault="003D2B17" w:rsidP="003D2B17">
      <w:pPr>
        <w:pStyle w:val="1"/>
        <w:spacing w:line="520" w:lineRule="exact"/>
        <w:jc w:val="center"/>
        <w:rPr>
          <w:rFonts w:ascii="黑体" w:eastAsia="黑体" w:hAnsi="黑体"/>
          <w:sz w:val="36"/>
          <w:szCs w:val="36"/>
        </w:rPr>
      </w:pPr>
    </w:p>
    <w:p w14:paraId="4194CC88" w14:textId="352AD1B4" w:rsidR="003D2B17" w:rsidRDefault="003D2B17" w:rsidP="003D2B17">
      <w:pPr>
        <w:pStyle w:val="1"/>
        <w:spacing w:line="520" w:lineRule="exact"/>
        <w:rPr>
          <w:rFonts w:ascii="仿宋" w:eastAsia="仿宋" w:hAnsi="仿宋"/>
          <w:b/>
          <w:sz w:val="28"/>
          <w:szCs w:val="28"/>
          <w:u w:val="single"/>
        </w:rPr>
      </w:pPr>
      <w:r>
        <w:rPr>
          <w:rFonts w:ascii="仿宋" w:eastAsia="仿宋" w:hAnsi="仿宋" w:hint="eastAsia"/>
          <w:b/>
          <w:sz w:val="28"/>
          <w:szCs w:val="28"/>
        </w:rPr>
        <w:t>一、本次招标范围：</w:t>
      </w:r>
      <w:r>
        <w:rPr>
          <w:rFonts w:ascii="仿宋" w:eastAsia="仿宋" w:hAnsi="仿宋" w:hint="eastAsia"/>
          <w:sz w:val="28"/>
          <w:szCs w:val="28"/>
        </w:rPr>
        <w:t>部分</w:t>
      </w:r>
      <w:r w:rsidR="00CB1EAF" w:rsidRPr="00CB1EAF">
        <w:rPr>
          <w:rFonts w:ascii="仿宋" w:eastAsia="仿宋" w:hAnsi="仿宋" w:cs="仿宋" w:hint="eastAsia"/>
          <w:sz w:val="28"/>
          <w:szCs w:val="28"/>
        </w:rPr>
        <w:t>检验试剂</w:t>
      </w:r>
      <w:r>
        <w:rPr>
          <w:rFonts w:ascii="仿宋" w:eastAsia="仿宋" w:hAnsi="仿宋" w:hint="eastAsia"/>
          <w:sz w:val="28"/>
          <w:szCs w:val="28"/>
        </w:rPr>
        <w:t>，具体招标内容见附件：</w:t>
      </w:r>
      <w:r w:rsidR="00B10640">
        <w:rPr>
          <w:rFonts w:ascii="仿宋" w:eastAsia="仿宋" w:hAnsi="仿宋" w:cs="仿宋" w:hint="eastAsia"/>
          <w:sz w:val="28"/>
          <w:szCs w:val="28"/>
          <w:u w:val="single"/>
        </w:rPr>
        <w:t>2021</w:t>
      </w:r>
      <w:proofErr w:type="gramStart"/>
      <w:r w:rsidR="00B10640">
        <w:rPr>
          <w:rFonts w:ascii="仿宋" w:eastAsia="仿宋" w:hAnsi="仿宋" w:cs="仿宋" w:hint="eastAsia"/>
          <w:sz w:val="28"/>
          <w:szCs w:val="28"/>
          <w:u w:val="single"/>
        </w:rPr>
        <w:t>桐</w:t>
      </w:r>
      <w:proofErr w:type="gramEnd"/>
      <w:r w:rsidR="00B10640">
        <w:rPr>
          <w:rFonts w:ascii="仿宋" w:eastAsia="仿宋" w:hAnsi="仿宋" w:cs="仿宋" w:hint="eastAsia"/>
          <w:sz w:val="28"/>
          <w:szCs w:val="28"/>
          <w:u w:val="single"/>
        </w:rPr>
        <w:t>城市人民医院检验试剂公开询价采购</w:t>
      </w:r>
      <w:r>
        <w:rPr>
          <w:rFonts w:ascii="仿宋" w:eastAsia="仿宋" w:hAnsi="仿宋" w:hint="eastAsia"/>
          <w:b/>
          <w:sz w:val="28"/>
          <w:szCs w:val="28"/>
        </w:rPr>
        <w:t>。</w:t>
      </w:r>
    </w:p>
    <w:p w14:paraId="047747AA" w14:textId="77777777" w:rsidR="003D2B17" w:rsidRDefault="003D2B17" w:rsidP="003D2B17">
      <w:pPr>
        <w:spacing w:line="520" w:lineRule="exact"/>
        <w:rPr>
          <w:rFonts w:ascii="仿宋" w:eastAsia="仿宋" w:hAnsi="仿宋"/>
          <w:b/>
          <w:sz w:val="28"/>
          <w:szCs w:val="28"/>
        </w:rPr>
      </w:pPr>
      <w:r>
        <w:rPr>
          <w:rFonts w:ascii="仿宋" w:eastAsia="仿宋" w:hAnsi="仿宋" w:hint="eastAsia"/>
          <w:b/>
          <w:sz w:val="28"/>
          <w:szCs w:val="28"/>
        </w:rPr>
        <w:t>二、采购方式：询价采购       采购周期：叁年</w:t>
      </w:r>
    </w:p>
    <w:p w14:paraId="6F04F875" w14:textId="77777777"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联系人：综合采购办：陈  涛      电话：0556-6197331</w:t>
      </w:r>
    </w:p>
    <w:p w14:paraId="2CBC8715" w14:textId="77777777"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        医疗设备科：汪顶柱      电话：0556-6197150</w:t>
      </w:r>
    </w:p>
    <w:p w14:paraId="1AE356DB" w14:textId="7FFA707D" w:rsidR="00C61784" w:rsidRDefault="003D2B17" w:rsidP="00C61784">
      <w:pPr>
        <w:spacing w:line="520" w:lineRule="exact"/>
        <w:ind w:firstLineChars="200" w:firstLine="560"/>
        <w:rPr>
          <w:rFonts w:ascii="仿宋" w:eastAsia="仿宋" w:hAnsi="仿宋"/>
          <w:sz w:val="28"/>
          <w:szCs w:val="28"/>
        </w:rPr>
      </w:pPr>
      <w:r w:rsidRPr="00562B03">
        <w:rPr>
          <w:rFonts w:ascii="仿宋" w:eastAsia="仿宋" w:hAnsi="仿宋" w:hint="eastAsia"/>
          <w:sz w:val="28"/>
          <w:szCs w:val="28"/>
        </w:rPr>
        <w:t>报价文件加盖公章密封，于202</w:t>
      </w:r>
      <w:r w:rsidR="00767C27">
        <w:rPr>
          <w:rFonts w:ascii="仿宋" w:eastAsia="仿宋" w:hAnsi="仿宋"/>
          <w:sz w:val="28"/>
          <w:szCs w:val="28"/>
        </w:rPr>
        <w:t>1</w:t>
      </w:r>
      <w:r w:rsidRPr="00562B03">
        <w:rPr>
          <w:rFonts w:ascii="仿宋" w:eastAsia="仿宋" w:hAnsi="仿宋" w:hint="eastAsia"/>
          <w:sz w:val="28"/>
          <w:szCs w:val="28"/>
        </w:rPr>
        <w:t>年</w:t>
      </w:r>
      <w:r w:rsidR="00AC0D58">
        <w:rPr>
          <w:rFonts w:ascii="仿宋" w:eastAsia="仿宋" w:hAnsi="仿宋"/>
          <w:sz w:val="28"/>
          <w:szCs w:val="28"/>
        </w:rPr>
        <w:t>6</w:t>
      </w:r>
      <w:r w:rsidRPr="00562B03">
        <w:rPr>
          <w:rFonts w:ascii="仿宋" w:eastAsia="仿宋" w:hAnsi="仿宋" w:hint="eastAsia"/>
          <w:sz w:val="28"/>
          <w:szCs w:val="28"/>
        </w:rPr>
        <w:t>月</w:t>
      </w:r>
      <w:r w:rsidR="00C61784">
        <w:rPr>
          <w:rFonts w:ascii="仿宋" w:eastAsia="仿宋" w:hAnsi="仿宋" w:hint="eastAsia"/>
          <w:sz w:val="28"/>
          <w:szCs w:val="28"/>
        </w:rPr>
        <w:t xml:space="preserve"> </w:t>
      </w:r>
      <w:r w:rsidR="00767C27">
        <w:rPr>
          <w:rFonts w:ascii="仿宋" w:eastAsia="仿宋" w:hAnsi="仿宋"/>
          <w:sz w:val="28"/>
          <w:szCs w:val="28"/>
        </w:rPr>
        <w:t>1</w:t>
      </w:r>
      <w:r w:rsidR="00AC0D58">
        <w:rPr>
          <w:rFonts w:ascii="仿宋" w:eastAsia="仿宋" w:hAnsi="仿宋"/>
          <w:sz w:val="28"/>
          <w:szCs w:val="28"/>
        </w:rPr>
        <w:t>8</w:t>
      </w:r>
      <w:r w:rsidRPr="00562B03">
        <w:rPr>
          <w:rFonts w:ascii="仿宋" w:eastAsia="仿宋" w:hAnsi="仿宋" w:hint="eastAsia"/>
          <w:sz w:val="28"/>
          <w:szCs w:val="28"/>
        </w:rPr>
        <w:t>日</w:t>
      </w:r>
      <w:r w:rsidRPr="00562B03">
        <w:rPr>
          <w:rFonts w:ascii="仿宋" w:eastAsia="仿宋" w:hAnsi="仿宋"/>
          <w:sz w:val="28"/>
          <w:szCs w:val="28"/>
        </w:rPr>
        <w:t>16</w:t>
      </w:r>
      <w:r w:rsidRPr="00562B03">
        <w:rPr>
          <w:rFonts w:ascii="仿宋" w:eastAsia="仿宋" w:hAnsi="仿宋" w:hint="eastAsia"/>
          <w:sz w:val="28"/>
          <w:szCs w:val="28"/>
        </w:rPr>
        <w:t>：</w:t>
      </w:r>
      <w:r w:rsidRPr="00562B03">
        <w:rPr>
          <w:rFonts w:ascii="仿宋" w:eastAsia="仿宋" w:hAnsi="仿宋"/>
          <w:sz w:val="28"/>
          <w:szCs w:val="28"/>
        </w:rPr>
        <w:t>00</w:t>
      </w:r>
      <w:r w:rsidRPr="00562B03">
        <w:rPr>
          <w:rFonts w:ascii="仿宋" w:eastAsia="仿宋" w:hAnsi="仿宋" w:hint="eastAsia"/>
          <w:sz w:val="28"/>
          <w:szCs w:val="28"/>
        </w:rPr>
        <w:t>时前交至</w:t>
      </w:r>
      <w:proofErr w:type="gramStart"/>
      <w:r w:rsidRPr="00562B03">
        <w:rPr>
          <w:rFonts w:ascii="仿宋" w:eastAsia="仿宋" w:hAnsi="仿宋" w:hint="eastAsia"/>
          <w:sz w:val="28"/>
          <w:szCs w:val="28"/>
          <w:u w:val="single"/>
        </w:rPr>
        <w:t>桐</w:t>
      </w:r>
      <w:proofErr w:type="gramEnd"/>
      <w:r w:rsidRPr="00562B03">
        <w:rPr>
          <w:rFonts w:ascii="仿宋" w:eastAsia="仿宋" w:hAnsi="仿宋" w:hint="eastAsia"/>
          <w:sz w:val="28"/>
          <w:szCs w:val="28"/>
          <w:u w:val="single"/>
        </w:rPr>
        <w:t>城市人民医院综合采购办公室</w:t>
      </w:r>
      <w:r w:rsidRPr="00562B03">
        <w:rPr>
          <w:rFonts w:ascii="仿宋" w:eastAsia="仿宋" w:hAnsi="仿宋" w:hint="eastAsia"/>
          <w:sz w:val="28"/>
          <w:szCs w:val="28"/>
        </w:rPr>
        <w:t>，本着自愿原则，逾期视为放弃！</w:t>
      </w:r>
    </w:p>
    <w:p w14:paraId="45667532" w14:textId="07E998EC" w:rsidR="00C61784" w:rsidRPr="00C61784" w:rsidRDefault="00C81962" w:rsidP="00C61784">
      <w:pPr>
        <w:spacing w:after="0"/>
        <w:rPr>
          <w:rFonts w:ascii="仿宋" w:eastAsia="仿宋" w:hAnsi="仿宋" w:cstheme="minorBidi"/>
          <w:b/>
          <w:bCs/>
          <w:sz w:val="28"/>
          <w:szCs w:val="28"/>
        </w:rPr>
      </w:pPr>
      <w:r w:rsidRPr="001B6085">
        <w:rPr>
          <w:rFonts w:ascii="仿宋" w:eastAsia="仿宋" w:hAnsi="仿宋" w:cstheme="minorBidi" w:hint="eastAsia"/>
          <w:b/>
          <w:bCs/>
          <w:sz w:val="28"/>
          <w:szCs w:val="28"/>
        </w:rPr>
        <w:t>三</w:t>
      </w:r>
      <w:r w:rsidR="00C61784" w:rsidRPr="00C61784">
        <w:rPr>
          <w:rFonts w:ascii="仿宋" w:eastAsia="仿宋" w:hAnsi="仿宋" w:cstheme="minorBidi" w:hint="eastAsia"/>
          <w:b/>
          <w:bCs/>
          <w:sz w:val="28"/>
          <w:szCs w:val="28"/>
        </w:rPr>
        <w:t>、招标须知</w:t>
      </w:r>
    </w:p>
    <w:p w14:paraId="6A83BA48" w14:textId="34B15E6D" w:rsidR="00B10640" w:rsidRDefault="00A0385E" w:rsidP="00B1064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w:t>
      </w:r>
      <w:r w:rsidR="00B10640">
        <w:rPr>
          <w:rFonts w:ascii="仿宋" w:eastAsia="仿宋" w:hAnsi="仿宋" w:cs="仿宋" w:hint="eastAsia"/>
          <w:sz w:val="28"/>
          <w:szCs w:val="28"/>
        </w:rPr>
        <w:t>、投标人必须具备体外诊断试剂经营等相关资质(</w:t>
      </w:r>
      <w:r w:rsidR="00B10640">
        <w:rPr>
          <w:rFonts w:ascii="仿宋" w:eastAsia="仿宋" w:hAnsi="仿宋" w:cs="仿宋" w:hint="eastAsia"/>
          <w:b/>
          <w:sz w:val="28"/>
          <w:szCs w:val="28"/>
        </w:rPr>
        <w:t>含部分必须取得药品经营许可证方可经营的诊断药品类试剂资质</w:t>
      </w:r>
      <w:r w:rsidR="00B10640">
        <w:rPr>
          <w:rFonts w:ascii="仿宋" w:eastAsia="仿宋" w:hAnsi="仿宋" w:cs="仿宋" w:hint="eastAsia"/>
          <w:sz w:val="28"/>
          <w:szCs w:val="28"/>
        </w:rPr>
        <w:t>)，同时应提供企业生产许可证、产品注册证等有效证件，供招标人审验。</w:t>
      </w:r>
    </w:p>
    <w:p w14:paraId="5A8E498D" w14:textId="3B4F52E6" w:rsidR="00B10640" w:rsidRDefault="00A0385E" w:rsidP="00B10640">
      <w:pPr>
        <w:spacing w:line="500" w:lineRule="exact"/>
        <w:ind w:firstLineChars="200" w:firstLine="562"/>
        <w:rPr>
          <w:rFonts w:ascii="仿宋" w:eastAsia="仿宋" w:hAnsi="仿宋" w:cs="仿宋"/>
          <w:b/>
          <w:sz w:val="28"/>
          <w:szCs w:val="28"/>
          <w:u w:val="single"/>
        </w:rPr>
      </w:pPr>
      <w:r>
        <w:rPr>
          <w:rFonts w:ascii="仿宋" w:eastAsia="仿宋" w:hAnsi="仿宋" w:cs="仿宋" w:hint="eastAsia"/>
          <w:b/>
          <w:sz w:val="28"/>
          <w:szCs w:val="28"/>
        </w:rPr>
        <w:t>2</w:t>
      </w:r>
      <w:r w:rsidR="00B10640">
        <w:rPr>
          <w:rFonts w:ascii="仿宋" w:eastAsia="仿宋" w:hAnsi="仿宋" w:cs="仿宋" w:hint="eastAsia"/>
          <w:b/>
          <w:sz w:val="28"/>
          <w:szCs w:val="28"/>
        </w:rPr>
        <w:t>、</w:t>
      </w:r>
      <w:r w:rsidR="00B10640">
        <w:rPr>
          <w:rFonts w:ascii="仿宋" w:eastAsia="仿宋" w:hAnsi="仿宋" w:cs="仿宋" w:hint="eastAsia"/>
          <w:sz w:val="28"/>
          <w:szCs w:val="28"/>
          <w:u w:val="single"/>
        </w:rPr>
        <w:t>为便于招标人评标，投标人必须严格按照招标人招标文件要求投标，</w:t>
      </w:r>
      <w:r w:rsidR="00B10640">
        <w:rPr>
          <w:rFonts w:ascii="仿宋" w:eastAsia="仿宋" w:hAnsi="仿宋" w:cs="仿宋" w:hint="eastAsia"/>
          <w:b/>
          <w:sz w:val="28"/>
          <w:szCs w:val="28"/>
          <w:u w:val="single"/>
        </w:rPr>
        <w:t>不得更改或删减标号和品种，不得在招标人招标产地要求外投标，且每个标号仅能投一个产地， 同时“小计”</w:t>
      </w:r>
      <w:proofErr w:type="gramStart"/>
      <w:r w:rsidR="00B10640">
        <w:rPr>
          <w:rFonts w:ascii="仿宋" w:eastAsia="仿宋" w:hAnsi="仿宋" w:cs="仿宋" w:hint="eastAsia"/>
          <w:b/>
          <w:sz w:val="28"/>
          <w:szCs w:val="28"/>
          <w:u w:val="single"/>
        </w:rPr>
        <w:t>栏必须</w:t>
      </w:r>
      <w:proofErr w:type="gramEnd"/>
      <w:r w:rsidR="00B10640">
        <w:rPr>
          <w:rFonts w:ascii="仿宋" w:eastAsia="仿宋" w:hAnsi="仿宋" w:cs="仿宋" w:hint="eastAsia"/>
          <w:b/>
          <w:sz w:val="28"/>
          <w:szCs w:val="28"/>
          <w:u w:val="single"/>
        </w:rPr>
        <w:t>准确统计，否则</w:t>
      </w:r>
      <w:proofErr w:type="gramStart"/>
      <w:r w:rsidR="00B10640">
        <w:rPr>
          <w:rFonts w:ascii="仿宋" w:eastAsia="仿宋" w:hAnsi="仿宋" w:cs="仿宋" w:hint="eastAsia"/>
          <w:b/>
          <w:sz w:val="28"/>
          <w:szCs w:val="28"/>
          <w:u w:val="single"/>
        </w:rPr>
        <w:t>视为废标或</w:t>
      </w:r>
      <w:proofErr w:type="gramEnd"/>
      <w:r w:rsidR="00B10640">
        <w:rPr>
          <w:rFonts w:ascii="仿宋" w:eastAsia="仿宋" w:hAnsi="仿宋" w:cs="仿宋" w:hint="eastAsia"/>
          <w:b/>
          <w:sz w:val="28"/>
          <w:szCs w:val="28"/>
          <w:u w:val="single"/>
        </w:rPr>
        <w:t>取消本次投标资格。</w:t>
      </w:r>
    </w:p>
    <w:p w14:paraId="1FA8878F" w14:textId="3BC9DEE4" w:rsidR="00B10640" w:rsidRDefault="00A0385E" w:rsidP="00B10640">
      <w:pPr>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3</w:t>
      </w:r>
      <w:r w:rsidR="00B10640">
        <w:rPr>
          <w:rFonts w:ascii="仿宋" w:eastAsia="仿宋" w:hAnsi="仿宋" w:cs="仿宋" w:hint="eastAsia"/>
          <w:b/>
          <w:sz w:val="28"/>
          <w:szCs w:val="28"/>
        </w:rPr>
        <w:t>、液体试剂请以1ml为单位进行报价，人份试剂请按1人份进行报价,要求纸质</w:t>
      </w:r>
      <w:r w:rsidR="002F14D7">
        <w:rPr>
          <w:rFonts w:ascii="仿宋" w:eastAsia="仿宋" w:hAnsi="仿宋" w:cs="仿宋" w:hint="eastAsia"/>
          <w:b/>
          <w:sz w:val="28"/>
          <w:szCs w:val="28"/>
        </w:rPr>
        <w:t>正副本</w:t>
      </w:r>
      <w:r w:rsidR="00B10640">
        <w:rPr>
          <w:rFonts w:ascii="仿宋" w:eastAsia="仿宋" w:hAnsi="仿宋" w:cs="仿宋" w:hint="eastAsia"/>
          <w:b/>
          <w:sz w:val="28"/>
          <w:szCs w:val="28"/>
        </w:rPr>
        <w:t>与</w:t>
      </w:r>
      <w:proofErr w:type="gramStart"/>
      <w:r w:rsidR="00B10640">
        <w:rPr>
          <w:rFonts w:ascii="仿宋" w:eastAsia="仿宋" w:hAnsi="仿宋" w:cs="仿宋" w:hint="eastAsia"/>
          <w:b/>
          <w:sz w:val="28"/>
          <w:szCs w:val="28"/>
        </w:rPr>
        <w:t>电子档各一份</w:t>
      </w:r>
      <w:proofErr w:type="gramEnd"/>
      <w:r w:rsidR="00B10640">
        <w:rPr>
          <w:rFonts w:ascii="仿宋" w:eastAsia="仿宋" w:hAnsi="仿宋" w:cs="仿宋" w:hint="eastAsia"/>
          <w:b/>
          <w:sz w:val="28"/>
          <w:szCs w:val="28"/>
        </w:rPr>
        <w:t>（自备U盘）。</w:t>
      </w:r>
    </w:p>
    <w:p w14:paraId="1F652A8E" w14:textId="335B7C76" w:rsidR="00B10640" w:rsidRDefault="00A0385E" w:rsidP="00B1064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w:t>
      </w:r>
      <w:r w:rsidR="00B10640">
        <w:rPr>
          <w:rFonts w:ascii="仿宋" w:eastAsia="仿宋" w:hAnsi="仿宋" w:cs="仿宋" w:hint="eastAsia"/>
          <w:sz w:val="28"/>
          <w:szCs w:val="28"/>
        </w:rPr>
        <w:t>、中标人在供货期内保证所提供的产品合格率100%，所有产品包退包换。</w:t>
      </w:r>
    </w:p>
    <w:p w14:paraId="071E4682" w14:textId="5F486FFE" w:rsidR="00B10640" w:rsidRDefault="00A0385E" w:rsidP="00B1064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w:t>
      </w:r>
      <w:r w:rsidR="00B10640">
        <w:rPr>
          <w:rFonts w:ascii="仿宋" w:eastAsia="仿宋" w:hAnsi="仿宋" w:cs="仿宋" w:hint="eastAsia"/>
          <w:sz w:val="28"/>
          <w:szCs w:val="28"/>
        </w:rPr>
        <w:t>、投标产品不得高于</w:t>
      </w:r>
      <w:proofErr w:type="gramStart"/>
      <w:r w:rsidR="00B10640">
        <w:rPr>
          <w:rFonts w:ascii="仿宋" w:eastAsia="仿宋" w:hAnsi="仿宋" w:cs="仿宋" w:hint="eastAsia"/>
          <w:sz w:val="28"/>
          <w:szCs w:val="28"/>
        </w:rPr>
        <w:t>省集采平</w:t>
      </w:r>
      <w:proofErr w:type="gramEnd"/>
      <w:r w:rsidR="00B10640">
        <w:rPr>
          <w:rFonts w:ascii="仿宋" w:eastAsia="仿宋" w:hAnsi="仿宋" w:cs="仿宋" w:hint="eastAsia"/>
          <w:sz w:val="28"/>
          <w:szCs w:val="28"/>
        </w:rPr>
        <w:t>台网采价。中标期限内遇有国家、</w:t>
      </w:r>
      <w:r w:rsidR="00B10640">
        <w:rPr>
          <w:rFonts w:ascii="仿宋" w:eastAsia="仿宋" w:hAnsi="仿宋" w:cs="仿宋" w:hint="eastAsia"/>
          <w:bCs/>
          <w:sz w:val="28"/>
          <w:szCs w:val="28"/>
        </w:rPr>
        <w:t>省、市卫生等有关部门实施集中招标或物价调整，若本次中标价高于省、市集中招标价或政府定价，中标人必须无条件执行</w:t>
      </w:r>
      <w:r w:rsidR="00B10640">
        <w:rPr>
          <w:rFonts w:ascii="仿宋" w:eastAsia="仿宋" w:hAnsi="仿宋" w:cs="仿宋" w:hint="eastAsia"/>
          <w:sz w:val="28"/>
          <w:szCs w:val="28"/>
        </w:rPr>
        <w:t>国家、</w:t>
      </w:r>
      <w:r w:rsidR="00B10640">
        <w:rPr>
          <w:rFonts w:ascii="仿宋" w:eastAsia="仿宋" w:hAnsi="仿宋" w:cs="仿宋" w:hint="eastAsia"/>
          <w:bCs/>
          <w:sz w:val="28"/>
          <w:szCs w:val="28"/>
        </w:rPr>
        <w:t>省、市</w:t>
      </w:r>
      <w:r w:rsidR="00B10640">
        <w:rPr>
          <w:rFonts w:ascii="仿宋" w:eastAsia="仿宋" w:hAnsi="仿宋" w:cs="仿宋" w:hint="eastAsia"/>
          <w:bCs/>
          <w:sz w:val="28"/>
          <w:szCs w:val="28"/>
        </w:rPr>
        <w:lastRenderedPageBreak/>
        <w:t>集中招标价或政府定价，低于该价格，按实际中标价执行，中标价格</w:t>
      </w:r>
      <w:r w:rsidR="00B10640">
        <w:rPr>
          <w:rFonts w:ascii="仿宋" w:eastAsia="仿宋" w:hAnsi="仿宋" w:cs="仿宋" w:hint="eastAsia"/>
          <w:sz w:val="28"/>
          <w:szCs w:val="28"/>
        </w:rPr>
        <w:t>在供货协议期内除上述情况外原则上不作调整，</w:t>
      </w:r>
      <w:r w:rsidR="00B10640">
        <w:rPr>
          <w:rFonts w:ascii="仿宋" w:eastAsia="仿宋" w:hAnsi="仿宋" w:cs="仿宋" w:hint="eastAsia"/>
          <w:bCs/>
          <w:sz w:val="28"/>
          <w:szCs w:val="28"/>
        </w:rPr>
        <w:t>同时</w:t>
      </w:r>
      <w:r w:rsidR="00B10640">
        <w:rPr>
          <w:rFonts w:ascii="仿宋" w:eastAsia="仿宋" w:hAnsi="仿宋" w:cs="仿宋" w:hint="eastAsia"/>
          <w:sz w:val="28"/>
          <w:szCs w:val="28"/>
        </w:rPr>
        <w:t>中标人应免费提供未单独纳入本次招标目录的与中标品种配套的质控品、标准品等。</w:t>
      </w:r>
    </w:p>
    <w:p w14:paraId="2F839031" w14:textId="28DBB3A7" w:rsidR="00B10640" w:rsidRDefault="00A0385E" w:rsidP="00B10640">
      <w:pPr>
        <w:spacing w:line="620" w:lineRule="exact"/>
        <w:ind w:firstLineChars="200" w:firstLine="560"/>
        <w:rPr>
          <w:rFonts w:ascii="仿宋" w:eastAsia="仿宋" w:hAnsi="仿宋" w:cs="仿宋"/>
          <w:bCs/>
          <w:sz w:val="28"/>
          <w:szCs w:val="28"/>
        </w:rPr>
      </w:pPr>
      <w:r>
        <w:rPr>
          <w:rFonts w:ascii="仿宋" w:eastAsia="仿宋" w:hAnsi="仿宋" w:cs="仿宋" w:hint="eastAsia"/>
          <w:sz w:val="28"/>
          <w:szCs w:val="28"/>
        </w:rPr>
        <w:t>6</w:t>
      </w:r>
      <w:r w:rsidR="00B10640">
        <w:rPr>
          <w:rFonts w:ascii="仿宋" w:eastAsia="仿宋" w:hAnsi="仿宋" w:cs="仿宋" w:hint="eastAsia"/>
          <w:sz w:val="28"/>
          <w:szCs w:val="28"/>
        </w:rPr>
        <w:t>、本次招标实行中标品种与对应使用仪器维修（更换配件费用除外）捆绑打包报价，即中标人对所</w:t>
      </w:r>
      <w:r w:rsidR="00B10640">
        <w:rPr>
          <w:rFonts w:ascii="仿宋" w:eastAsia="仿宋" w:hAnsi="仿宋" w:cs="仿宋" w:hint="eastAsia"/>
          <w:bCs/>
          <w:sz w:val="28"/>
          <w:szCs w:val="28"/>
        </w:rPr>
        <w:t>供品种对应仪器自中标协议签订之日起免费保修。在保修期内，如果该仪器发生故障，中标人必须在接到招标人报修电话12小时内予以响应。如需现场维修，中标人应按照招标人要求的时间，派工程师24小时到达现场予以维修，确保仪器开机率≥95%。</w:t>
      </w:r>
    </w:p>
    <w:p w14:paraId="653F6CA8" w14:textId="6A874661" w:rsidR="00B10640" w:rsidRDefault="00A0385E" w:rsidP="00B10640">
      <w:pPr>
        <w:spacing w:line="500" w:lineRule="exact"/>
        <w:ind w:firstLineChars="200" w:firstLine="560"/>
        <w:rPr>
          <w:rFonts w:ascii="仿宋" w:eastAsia="仿宋" w:hAnsi="仿宋" w:cs="仿宋"/>
          <w:bCs/>
          <w:sz w:val="28"/>
          <w:szCs w:val="28"/>
        </w:rPr>
      </w:pPr>
      <w:r>
        <w:rPr>
          <w:rFonts w:ascii="仿宋" w:eastAsia="仿宋" w:hAnsi="仿宋" w:cs="仿宋" w:hint="eastAsia"/>
          <w:bCs/>
          <w:sz w:val="28"/>
          <w:szCs w:val="28"/>
        </w:rPr>
        <w:t>7</w:t>
      </w:r>
      <w:r w:rsidR="00B10640">
        <w:rPr>
          <w:rFonts w:ascii="仿宋" w:eastAsia="仿宋" w:hAnsi="仿宋" w:cs="仿宋" w:hint="eastAsia"/>
          <w:bCs/>
          <w:sz w:val="28"/>
          <w:szCs w:val="28"/>
        </w:rPr>
        <w:t>、</w:t>
      </w:r>
      <w:r w:rsidR="00B10640">
        <w:rPr>
          <w:rFonts w:ascii="仿宋" w:eastAsia="仿宋" w:hAnsi="仿宋" w:cs="仿宋" w:hint="eastAsia"/>
          <w:sz w:val="28"/>
          <w:szCs w:val="28"/>
        </w:rPr>
        <w:t>本次试剂招标品种共分19包，其中15包、16包、18包试剂采购期为五年、其余试剂包采购期限为叁年，招标人根据临床实际使用需要实施计划采购。另外，14包至19包需提供配套设备，设备统一按1000元/台计价，每包耗材小计总金额不得超过该</w:t>
      </w:r>
      <w:proofErr w:type="gramStart"/>
      <w:r w:rsidR="00B10640">
        <w:rPr>
          <w:rFonts w:ascii="仿宋" w:eastAsia="仿宋" w:hAnsi="仿宋" w:cs="仿宋" w:hint="eastAsia"/>
          <w:sz w:val="28"/>
          <w:szCs w:val="28"/>
        </w:rPr>
        <w:t>包最高</w:t>
      </w:r>
      <w:proofErr w:type="gramEnd"/>
      <w:r w:rsidR="00B10640">
        <w:rPr>
          <w:rFonts w:ascii="仿宋" w:eastAsia="仿宋" w:hAnsi="仿宋" w:cs="仿宋" w:hint="eastAsia"/>
          <w:sz w:val="28"/>
          <w:szCs w:val="28"/>
        </w:rPr>
        <w:t>限价;提供设备具体参数必须满足附件中对应设备参数响应表要求。</w:t>
      </w:r>
    </w:p>
    <w:p w14:paraId="4D386676" w14:textId="47753A6E" w:rsidR="00B10640" w:rsidRDefault="00A0385E" w:rsidP="00B10640">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8</w:t>
      </w:r>
      <w:r w:rsidR="00B10640">
        <w:rPr>
          <w:rFonts w:ascii="仿宋" w:eastAsia="仿宋" w:hAnsi="仿宋" w:cs="仿宋" w:hint="eastAsia"/>
          <w:sz w:val="28"/>
          <w:szCs w:val="28"/>
        </w:rPr>
        <w:t>、</w:t>
      </w:r>
      <w:r w:rsidR="00B10640">
        <w:rPr>
          <w:rFonts w:ascii="仿宋" w:eastAsia="仿宋" w:hAnsi="仿宋" w:cs="仿宋" w:hint="eastAsia"/>
          <w:b/>
          <w:sz w:val="28"/>
          <w:szCs w:val="28"/>
        </w:rPr>
        <w:t>中标人在中标协议期内如出现产品生产经营资质或履行服务承诺等问题，必须承担由此引起的一切责任，同时招标人有权中止其继续供货。</w:t>
      </w:r>
    </w:p>
    <w:p w14:paraId="07BF9942" w14:textId="3BCF7AD6" w:rsidR="00B10640" w:rsidRDefault="00A0385E" w:rsidP="00B10640">
      <w:pPr>
        <w:pStyle w:val="a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9</w:t>
      </w:r>
      <w:r w:rsidR="00B10640">
        <w:rPr>
          <w:rFonts w:ascii="仿宋" w:eastAsia="仿宋" w:hAnsi="仿宋" w:cs="仿宋" w:hint="eastAsia"/>
          <w:sz w:val="28"/>
          <w:szCs w:val="28"/>
        </w:rPr>
        <w:t xml:space="preserve">、为确保此次招投标活动公平、公正，防止在投标过程中有故意欺骗应标行为，投标人须交纳投标保证金20000元整，于投标书送达时提交缴费票据（复印件）。遇有中标价格过低，不能供货或不能正常履行合同情况，该保证金将由招标人予以没收，同时中标资格将被取消。 </w:t>
      </w:r>
    </w:p>
    <w:p w14:paraId="5C672B07" w14:textId="4BF3579B" w:rsidR="00B10640" w:rsidRDefault="00A0385E" w:rsidP="00B10640">
      <w:pPr>
        <w:pStyle w:val="a3"/>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0</w:t>
      </w:r>
      <w:r w:rsidR="00B10640">
        <w:rPr>
          <w:rFonts w:ascii="仿宋" w:eastAsia="仿宋" w:hAnsi="仿宋" w:cs="仿宋" w:hint="eastAsia"/>
          <w:sz w:val="28"/>
          <w:szCs w:val="28"/>
        </w:rPr>
        <w:t>、 未中标者招标结束后三日内退还投标保证金，中标者供货正常三个月后退还投标保证金，退保证金时须提供缴费票据（复印件）。</w:t>
      </w:r>
    </w:p>
    <w:p w14:paraId="7CEA9244" w14:textId="0A16C16C" w:rsidR="00B10640" w:rsidRDefault="00A0385E" w:rsidP="00B10640">
      <w:pPr>
        <w:pStyle w:val="a3"/>
        <w:ind w:firstLineChars="200" w:firstLine="560"/>
        <w:rPr>
          <w:rFonts w:ascii="仿宋" w:eastAsia="仿宋" w:hAnsi="仿宋" w:cs="仿宋"/>
          <w:sz w:val="28"/>
          <w:szCs w:val="28"/>
        </w:rPr>
      </w:pPr>
      <w:r>
        <w:rPr>
          <w:rFonts w:ascii="仿宋" w:eastAsia="仿宋" w:hAnsi="仿宋" w:cs="仿宋" w:hint="eastAsia"/>
          <w:sz w:val="28"/>
          <w:szCs w:val="28"/>
        </w:rPr>
        <w:lastRenderedPageBreak/>
        <w:t>1</w:t>
      </w:r>
      <w:r>
        <w:rPr>
          <w:rFonts w:ascii="仿宋" w:eastAsia="仿宋" w:hAnsi="仿宋" w:cs="仿宋"/>
          <w:sz w:val="28"/>
          <w:szCs w:val="28"/>
        </w:rPr>
        <w:t>1</w:t>
      </w:r>
      <w:r w:rsidR="00B10640">
        <w:rPr>
          <w:rFonts w:ascii="仿宋" w:eastAsia="仿宋" w:hAnsi="仿宋" w:cs="仿宋" w:hint="eastAsia"/>
          <w:sz w:val="28"/>
          <w:szCs w:val="28"/>
        </w:rPr>
        <w:t>、保证金一律以转账方式缴纳：</w:t>
      </w:r>
    </w:p>
    <w:p w14:paraId="4DFA3C07" w14:textId="77777777" w:rsidR="00B10640" w:rsidRDefault="00B10640" w:rsidP="00B10640">
      <w:pPr>
        <w:pStyle w:val="a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开户单位：安徽省</w:t>
      </w:r>
      <w:proofErr w:type="gramStart"/>
      <w:r>
        <w:rPr>
          <w:rFonts w:ascii="仿宋" w:eastAsia="仿宋" w:hAnsi="仿宋" w:cs="仿宋" w:hint="eastAsia"/>
          <w:sz w:val="28"/>
          <w:szCs w:val="28"/>
        </w:rPr>
        <w:t>桐</w:t>
      </w:r>
      <w:proofErr w:type="gramEnd"/>
      <w:r>
        <w:rPr>
          <w:rFonts w:ascii="仿宋" w:eastAsia="仿宋" w:hAnsi="仿宋" w:cs="仿宋" w:hint="eastAsia"/>
          <w:sz w:val="28"/>
          <w:szCs w:val="28"/>
        </w:rPr>
        <w:t>城市人民医院</w:t>
      </w:r>
    </w:p>
    <w:p w14:paraId="13DDC62B" w14:textId="77777777" w:rsidR="00B10640" w:rsidRDefault="00B10640" w:rsidP="00B10640">
      <w:pPr>
        <w:pStyle w:val="a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开户行:安徽省</w:t>
      </w:r>
      <w:proofErr w:type="gramStart"/>
      <w:r>
        <w:rPr>
          <w:rFonts w:ascii="仿宋" w:eastAsia="仿宋" w:hAnsi="仿宋" w:cs="仿宋" w:hint="eastAsia"/>
          <w:sz w:val="28"/>
          <w:szCs w:val="28"/>
        </w:rPr>
        <w:t>桐</w:t>
      </w:r>
      <w:proofErr w:type="gramEnd"/>
      <w:r>
        <w:rPr>
          <w:rFonts w:ascii="仿宋" w:eastAsia="仿宋" w:hAnsi="仿宋" w:cs="仿宋" w:hint="eastAsia"/>
          <w:sz w:val="28"/>
          <w:szCs w:val="28"/>
        </w:rPr>
        <w:t>城市建行广场支行</w:t>
      </w:r>
    </w:p>
    <w:p w14:paraId="3E080922" w14:textId="77777777" w:rsidR="00B10640" w:rsidRDefault="00B10640" w:rsidP="00B10640">
      <w:pPr>
        <w:pStyle w:val="a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账号：34001686103053001309</w:t>
      </w:r>
    </w:p>
    <w:p w14:paraId="7256FD0B" w14:textId="5F91278A" w:rsidR="00B10640" w:rsidRDefault="00B10640" w:rsidP="005A5CAC">
      <w:pPr>
        <w:pStyle w:val="a3"/>
        <w:spacing w:line="52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汇款须备注：</w:t>
      </w:r>
      <w:bookmarkStart w:id="0" w:name="_Hlk74124271"/>
      <w:r>
        <w:rPr>
          <w:rFonts w:ascii="仿宋" w:eastAsia="仿宋" w:hAnsi="仿宋" w:cs="仿宋" w:hint="eastAsia"/>
          <w:sz w:val="28"/>
          <w:szCs w:val="28"/>
          <w:u w:val="single"/>
        </w:rPr>
        <w:t>2021</w:t>
      </w:r>
      <w:proofErr w:type="gramStart"/>
      <w:r>
        <w:rPr>
          <w:rFonts w:ascii="仿宋" w:eastAsia="仿宋" w:hAnsi="仿宋" w:cs="仿宋" w:hint="eastAsia"/>
          <w:sz w:val="28"/>
          <w:szCs w:val="28"/>
          <w:u w:val="single"/>
        </w:rPr>
        <w:t>桐</w:t>
      </w:r>
      <w:proofErr w:type="gramEnd"/>
      <w:r>
        <w:rPr>
          <w:rFonts w:ascii="仿宋" w:eastAsia="仿宋" w:hAnsi="仿宋" w:cs="仿宋" w:hint="eastAsia"/>
          <w:sz w:val="28"/>
          <w:szCs w:val="28"/>
          <w:u w:val="single"/>
        </w:rPr>
        <w:t>城市人民医院检验试剂公开询价采购</w:t>
      </w:r>
      <w:bookmarkEnd w:id="0"/>
      <w:r>
        <w:rPr>
          <w:rFonts w:ascii="仿宋" w:eastAsia="仿宋" w:hAnsi="仿宋" w:cs="仿宋" w:hint="eastAsia"/>
          <w:sz w:val="28"/>
          <w:szCs w:val="28"/>
          <w:u w:val="single"/>
        </w:rPr>
        <w:t>投标保证金。</w:t>
      </w:r>
    </w:p>
    <w:p w14:paraId="504AA8E8" w14:textId="778F6FB9" w:rsidR="00300604" w:rsidRPr="00300604" w:rsidRDefault="00300604" w:rsidP="00300604">
      <w:pPr>
        <w:widowControl w:val="0"/>
        <w:adjustRightInd/>
        <w:snapToGrid/>
        <w:spacing w:after="0" w:line="620" w:lineRule="exact"/>
        <w:ind w:firstLineChars="200" w:firstLine="560"/>
        <w:jc w:val="both"/>
        <w:rPr>
          <w:rFonts w:ascii="仿宋" w:eastAsia="仿宋" w:hAnsi="仿宋" w:cs="仿宋"/>
          <w:bCs/>
          <w:kern w:val="2"/>
          <w:sz w:val="28"/>
          <w:szCs w:val="28"/>
        </w:rPr>
      </w:pPr>
      <w:r>
        <w:rPr>
          <w:rFonts w:ascii="仿宋" w:eastAsia="仿宋" w:hAnsi="仿宋" w:cs="仿宋" w:hint="eastAsia"/>
          <w:bCs/>
          <w:kern w:val="2"/>
          <w:sz w:val="28"/>
          <w:szCs w:val="28"/>
        </w:rPr>
        <w:t>1</w:t>
      </w:r>
      <w:r>
        <w:rPr>
          <w:rFonts w:ascii="仿宋" w:eastAsia="仿宋" w:hAnsi="仿宋" w:cs="仿宋"/>
          <w:bCs/>
          <w:kern w:val="2"/>
          <w:sz w:val="28"/>
          <w:szCs w:val="28"/>
        </w:rPr>
        <w:t>2</w:t>
      </w:r>
      <w:r w:rsidRPr="00300604">
        <w:rPr>
          <w:rFonts w:ascii="仿宋" w:eastAsia="仿宋" w:hAnsi="仿宋" w:cs="仿宋" w:hint="eastAsia"/>
          <w:bCs/>
          <w:kern w:val="2"/>
          <w:sz w:val="28"/>
          <w:szCs w:val="28"/>
        </w:rPr>
        <w:t>、招标相关文件与中标人投标相关文件为招标人与中标人签订中标购销协议的组成部分。</w:t>
      </w:r>
    </w:p>
    <w:p w14:paraId="5EA6D4B0" w14:textId="77777777" w:rsidR="005A5CAC" w:rsidRPr="00300604" w:rsidRDefault="005A5CAC" w:rsidP="00300604">
      <w:pPr>
        <w:pStyle w:val="a3"/>
        <w:spacing w:line="520" w:lineRule="exact"/>
        <w:rPr>
          <w:rFonts w:ascii="仿宋" w:eastAsia="仿宋" w:hAnsi="仿宋" w:cs="仿宋" w:hint="eastAsia"/>
          <w:sz w:val="28"/>
          <w:szCs w:val="28"/>
        </w:rPr>
      </w:pPr>
    </w:p>
    <w:p w14:paraId="022D7EC6" w14:textId="26652C4D" w:rsidR="001B6085" w:rsidRDefault="001B6085" w:rsidP="00C61784"/>
    <w:p w14:paraId="12614C90" w14:textId="39C2D87A" w:rsidR="001B6085" w:rsidRDefault="001B6085" w:rsidP="00C61784"/>
    <w:p w14:paraId="02F78196" w14:textId="6C3312FC" w:rsidR="001B6085" w:rsidRDefault="001B6085" w:rsidP="00C61784"/>
    <w:p w14:paraId="12C52695" w14:textId="255CAB03" w:rsidR="001B6085" w:rsidRDefault="001B6085" w:rsidP="001B6085">
      <w:pPr>
        <w:spacing w:line="520" w:lineRule="exact"/>
        <w:jc w:val="center"/>
        <w:rPr>
          <w:rFonts w:ascii="仿宋" w:eastAsia="仿宋" w:hAnsi="仿宋"/>
          <w:b/>
          <w:sz w:val="28"/>
          <w:szCs w:val="28"/>
        </w:rPr>
      </w:pPr>
      <w:r>
        <w:rPr>
          <w:rFonts w:hint="eastAsia"/>
        </w:rPr>
        <w:t xml:space="preserve"> </w:t>
      </w:r>
      <w:r>
        <w:t xml:space="preserve">                                                 </w:t>
      </w:r>
      <w:proofErr w:type="gramStart"/>
      <w:r>
        <w:rPr>
          <w:rFonts w:ascii="仿宋" w:eastAsia="仿宋" w:hAnsi="仿宋" w:hint="eastAsia"/>
          <w:b/>
          <w:sz w:val="28"/>
          <w:szCs w:val="28"/>
        </w:rPr>
        <w:t>桐</w:t>
      </w:r>
      <w:proofErr w:type="gramEnd"/>
      <w:r>
        <w:rPr>
          <w:rFonts w:ascii="仿宋" w:eastAsia="仿宋" w:hAnsi="仿宋" w:hint="eastAsia"/>
          <w:b/>
          <w:sz w:val="28"/>
          <w:szCs w:val="28"/>
        </w:rPr>
        <w:t>城市人民医院</w:t>
      </w:r>
    </w:p>
    <w:p w14:paraId="7E6C2FED" w14:textId="2EF0DBA3" w:rsidR="001B6085" w:rsidRPr="009C1A62" w:rsidRDefault="001B6085" w:rsidP="009C1A62">
      <w:pPr>
        <w:spacing w:line="520" w:lineRule="exact"/>
        <w:jc w:val="right"/>
        <w:rPr>
          <w:rFonts w:ascii="仿宋" w:eastAsia="仿宋" w:hAnsi="仿宋"/>
          <w:bCs/>
          <w:sz w:val="28"/>
          <w:szCs w:val="28"/>
        </w:rPr>
      </w:pPr>
      <w:r>
        <w:rPr>
          <w:rFonts w:ascii="仿宋" w:eastAsia="仿宋" w:hAnsi="仿宋" w:hint="eastAsia"/>
          <w:b/>
          <w:sz w:val="28"/>
          <w:szCs w:val="28"/>
        </w:rPr>
        <w:t xml:space="preserve">          </w:t>
      </w:r>
      <w:r>
        <w:rPr>
          <w:rFonts w:ascii="仿宋" w:eastAsia="仿宋" w:hAnsi="仿宋"/>
          <w:b/>
          <w:sz w:val="28"/>
          <w:szCs w:val="28"/>
        </w:rPr>
        <w:t xml:space="preserve">   </w:t>
      </w:r>
      <w:r>
        <w:rPr>
          <w:rFonts w:ascii="仿宋" w:eastAsia="仿宋" w:hAnsi="仿宋" w:hint="eastAsia"/>
          <w:b/>
          <w:sz w:val="28"/>
          <w:szCs w:val="28"/>
        </w:rPr>
        <w:t xml:space="preserve">  二</w:t>
      </w:r>
      <w:proofErr w:type="gramStart"/>
      <w:r>
        <w:rPr>
          <w:rFonts w:ascii="仿宋" w:eastAsia="仿宋" w:hAnsi="仿宋" w:hint="eastAsia"/>
          <w:b/>
          <w:sz w:val="28"/>
          <w:szCs w:val="28"/>
        </w:rPr>
        <w:t>0</w:t>
      </w:r>
      <w:proofErr w:type="gramEnd"/>
      <w:r>
        <w:rPr>
          <w:rFonts w:ascii="仿宋" w:eastAsia="仿宋" w:hAnsi="仿宋" w:hint="eastAsia"/>
          <w:b/>
          <w:sz w:val="28"/>
          <w:szCs w:val="28"/>
        </w:rPr>
        <w:t xml:space="preserve"> 二</w:t>
      </w:r>
      <w:r w:rsidR="004A73CE">
        <w:rPr>
          <w:rFonts w:ascii="仿宋" w:eastAsia="仿宋" w:hAnsi="仿宋" w:hint="eastAsia"/>
          <w:b/>
          <w:sz w:val="28"/>
          <w:szCs w:val="28"/>
        </w:rPr>
        <w:t>一</w:t>
      </w:r>
      <w:r w:rsidR="009C3AD5">
        <w:rPr>
          <w:rFonts w:ascii="仿宋" w:eastAsia="仿宋" w:hAnsi="仿宋" w:hint="eastAsia"/>
          <w:b/>
          <w:sz w:val="28"/>
          <w:szCs w:val="28"/>
        </w:rPr>
        <w:t>年</w:t>
      </w:r>
      <w:r w:rsidR="004A73CE">
        <w:rPr>
          <w:rFonts w:ascii="仿宋" w:eastAsia="仿宋" w:hAnsi="仿宋" w:hint="eastAsia"/>
          <w:b/>
          <w:sz w:val="28"/>
          <w:szCs w:val="28"/>
        </w:rPr>
        <w:t>六</w:t>
      </w:r>
      <w:r>
        <w:rPr>
          <w:rFonts w:ascii="仿宋" w:eastAsia="仿宋" w:hAnsi="仿宋" w:hint="eastAsia"/>
          <w:b/>
          <w:sz w:val="28"/>
          <w:szCs w:val="28"/>
        </w:rPr>
        <w:t>月</w:t>
      </w:r>
      <w:r w:rsidR="004A73CE">
        <w:rPr>
          <w:rFonts w:ascii="仿宋" w:eastAsia="仿宋" w:hAnsi="仿宋" w:hint="eastAsia"/>
          <w:b/>
          <w:sz w:val="28"/>
          <w:szCs w:val="28"/>
        </w:rPr>
        <w:t>九</w:t>
      </w:r>
      <w:r>
        <w:rPr>
          <w:rFonts w:ascii="仿宋" w:eastAsia="仿宋" w:hAnsi="仿宋" w:hint="eastAsia"/>
          <w:b/>
          <w:sz w:val="28"/>
          <w:szCs w:val="28"/>
        </w:rPr>
        <w:t xml:space="preserve">日 </w:t>
      </w:r>
    </w:p>
    <w:sectPr w:rsidR="001B6085" w:rsidRPr="009C1A62" w:rsidSect="009A4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1CFA" w14:textId="77777777" w:rsidR="00DE3259" w:rsidRDefault="00DE3259" w:rsidP="003D2B17">
      <w:pPr>
        <w:spacing w:after="0"/>
      </w:pPr>
      <w:r>
        <w:separator/>
      </w:r>
    </w:p>
  </w:endnote>
  <w:endnote w:type="continuationSeparator" w:id="0">
    <w:p w14:paraId="1C4960C6" w14:textId="77777777" w:rsidR="00DE3259" w:rsidRDefault="00DE3259" w:rsidP="003D2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97668" w14:textId="77777777" w:rsidR="00DE3259" w:rsidRDefault="00DE3259" w:rsidP="003D2B17">
      <w:pPr>
        <w:spacing w:after="0"/>
      </w:pPr>
      <w:r>
        <w:separator/>
      </w:r>
    </w:p>
  </w:footnote>
  <w:footnote w:type="continuationSeparator" w:id="0">
    <w:p w14:paraId="4A295B12" w14:textId="77777777" w:rsidR="00DE3259" w:rsidRDefault="00DE3259" w:rsidP="003D2B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C167E4"/>
    <w:rsid w:val="000114AD"/>
    <w:rsid w:val="0001615D"/>
    <w:rsid w:val="000207C2"/>
    <w:rsid w:val="000621F4"/>
    <w:rsid w:val="00064E89"/>
    <w:rsid w:val="000C794E"/>
    <w:rsid w:val="000F265A"/>
    <w:rsid w:val="000F42AE"/>
    <w:rsid w:val="00104C12"/>
    <w:rsid w:val="00124685"/>
    <w:rsid w:val="0013003E"/>
    <w:rsid w:val="001B0082"/>
    <w:rsid w:val="001B6085"/>
    <w:rsid w:val="001F23D8"/>
    <w:rsid w:val="002074FD"/>
    <w:rsid w:val="002125AA"/>
    <w:rsid w:val="00224D7F"/>
    <w:rsid w:val="002268E5"/>
    <w:rsid w:val="002377FB"/>
    <w:rsid w:val="002478D1"/>
    <w:rsid w:val="002776B9"/>
    <w:rsid w:val="002B3A9D"/>
    <w:rsid w:val="002D6161"/>
    <w:rsid w:val="002F14D7"/>
    <w:rsid w:val="002F244A"/>
    <w:rsid w:val="00300604"/>
    <w:rsid w:val="003120F8"/>
    <w:rsid w:val="003459C3"/>
    <w:rsid w:val="003525AB"/>
    <w:rsid w:val="00362046"/>
    <w:rsid w:val="00387223"/>
    <w:rsid w:val="00392D5E"/>
    <w:rsid w:val="0039705E"/>
    <w:rsid w:val="003C16D2"/>
    <w:rsid w:val="003D016B"/>
    <w:rsid w:val="003D2B17"/>
    <w:rsid w:val="00400749"/>
    <w:rsid w:val="00407CA1"/>
    <w:rsid w:val="00416EAD"/>
    <w:rsid w:val="004227F0"/>
    <w:rsid w:val="0043402C"/>
    <w:rsid w:val="004345E6"/>
    <w:rsid w:val="00437DBA"/>
    <w:rsid w:val="0044016B"/>
    <w:rsid w:val="004544D9"/>
    <w:rsid w:val="00466042"/>
    <w:rsid w:val="004726A4"/>
    <w:rsid w:val="0049024A"/>
    <w:rsid w:val="00492020"/>
    <w:rsid w:val="004A73CE"/>
    <w:rsid w:val="004B51E3"/>
    <w:rsid w:val="00542E91"/>
    <w:rsid w:val="0057476A"/>
    <w:rsid w:val="005A423D"/>
    <w:rsid w:val="005A5CAC"/>
    <w:rsid w:val="005C08CD"/>
    <w:rsid w:val="005C15B6"/>
    <w:rsid w:val="005C2B6C"/>
    <w:rsid w:val="005C2C3F"/>
    <w:rsid w:val="005D4137"/>
    <w:rsid w:val="00606B46"/>
    <w:rsid w:val="006619CC"/>
    <w:rsid w:val="0067587E"/>
    <w:rsid w:val="00695C7C"/>
    <w:rsid w:val="006A55AD"/>
    <w:rsid w:val="006B38C2"/>
    <w:rsid w:val="006F2709"/>
    <w:rsid w:val="006F3834"/>
    <w:rsid w:val="00713EFD"/>
    <w:rsid w:val="00723CAD"/>
    <w:rsid w:val="007245C1"/>
    <w:rsid w:val="00725C2A"/>
    <w:rsid w:val="00734CD7"/>
    <w:rsid w:val="007568C3"/>
    <w:rsid w:val="00767C27"/>
    <w:rsid w:val="0077334D"/>
    <w:rsid w:val="00790AA1"/>
    <w:rsid w:val="007D7EC2"/>
    <w:rsid w:val="007E21D4"/>
    <w:rsid w:val="008026D8"/>
    <w:rsid w:val="00811897"/>
    <w:rsid w:val="0082535F"/>
    <w:rsid w:val="008914C4"/>
    <w:rsid w:val="008A61FB"/>
    <w:rsid w:val="008D5422"/>
    <w:rsid w:val="008E147B"/>
    <w:rsid w:val="00901616"/>
    <w:rsid w:val="0091353E"/>
    <w:rsid w:val="009225A6"/>
    <w:rsid w:val="009346C8"/>
    <w:rsid w:val="0095021E"/>
    <w:rsid w:val="009A4A3C"/>
    <w:rsid w:val="009C1A62"/>
    <w:rsid w:val="009C3AD5"/>
    <w:rsid w:val="00A0385E"/>
    <w:rsid w:val="00A5430F"/>
    <w:rsid w:val="00A7084D"/>
    <w:rsid w:val="00A76663"/>
    <w:rsid w:val="00A90634"/>
    <w:rsid w:val="00AC0D58"/>
    <w:rsid w:val="00AE1026"/>
    <w:rsid w:val="00AF6486"/>
    <w:rsid w:val="00B07475"/>
    <w:rsid w:val="00B10640"/>
    <w:rsid w:val="00B2446A"/>
    <w:rsid w:val="00B668FF"/>
    <w:rsid w:val="00B70AC6"/>
    <w:rsid w:val="00B8632A"/>
    <w:rsid w:val="00B875FF"/>
    <w:rsid w:val="00BA09A2"/>
    <w:rsid w:val="00BB04E9"/>
    <w:rsid w:val="00BE1058"/>
    <w:rsid w:val="00C042C3"/>
    <w:rsid w:val="00C167E4"/>
    <w:rsid w:val="00C25658"/>
    <w:rsid w:val="00C43C87"/>
    <w:rsid w:val="00C4553F"/>
    <w:rsid w:val="00C61784"/>
    <w:rsid w:val="00C738AA"/>
    <w:rsid w:val="00C81962"/>
    <w:rsid w:val="00C9321C"/>
    <w:rsid w:val="00CB1EAF"/>
    <w:rsid w:val="00D01836"/>
    <w:rsid w:val="00D30DA9"/>
    <w:rsid w:val="00D362B9"/>
    <w:rsid w:val="00D47703"/>
    <w:rsid w:val="00D5433C"/>
    <w:rsid w:val="00D75B37"/>
    <w:rsid w:val="00D762B1"/>
    <w:rsid w:val="00D91D41"/>
    <w:rsid w:val="00DA7931"/>
    <w:rsid w:val="00DD3EB2"/>
    <w:rsid w:val="00DE3259"/>
    <w:rsid w:val="00DE5490"/>
    <w:rsid w:val="00E1163B"/>
    <w:rsid w:val="00E12CD8"/>
    <w:rsid w:val="00E1750D"/>
    <w:rsid w:val="00E17CF8"/>
    <w:rsid w:val="00E226D5"/>
    <w:rsid w:val="00E45B11"/>
    <w:rsid w:val="00E466A0"/>
    <w:rsid w:val="00E5088E"/>
    <w:rsid w:val="00E61F86"/>
    <w:rsid w:val="00E9788A"/>
    <w:rsid w:val="00EA1158"/>
    <w:rsid w:val="00EA1174"/>
    <w:rsid w:val="00EA610B"/>
    <w:rsid w:val="00EB3234"/>
    <w:rsid w:val="00EE2D50"/>
    <w:rsid w:val="00F16831"/>
    <w:rsid w:val="00F36557"/>
    <w:rsid w:val="00F4395A"/>
    <w:rsid w:val="00F55E1C"/>
    <w:rsid w:val="00F71E7A"/>
    <w:rsid w:val="00FA35FB"/>
    <w:rsid w:val="00FC4995"/>
    <w:rsid w:val="00FC7F2C"/>
    <w:rsid w:val="00FD6D91"/>
    <w:rsid w:val="00FF4E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F8C64"/>
  <w15:chartTrackingRefBased/>
  <w15:docId w15:val="{0138618C-4C3E-4BC6-A9C0-E9F59D76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B17"/>
    <w:pPr>
      <w:adjustRightInd w:val="0"/>
      <w:snapToGrid w:val="0"/>
      <w:spacing w:line="240" w:lineRule="auto"/>
    </w:pPr>
    <w:rPr>
      <w:rFonts w:ascii="Tahoma" w:hAnsi="Tahoma"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FF"/>
    <w:pPr>
      <w:widowControl w:val="0"/>
      <w:spacing w:after="0" w:line="240" w:lineRule="auto"/>
      <w:jc w:val="both"/>
    </w:pPr>
    <w:rPr>
      <w:rFonts w:ascii="宋体" w:eastAsia="宋体" w:hAnsi="Calibri" w:cs="Times New Roman"/>
      <w:kern w:val="2"/>
      <w:sz w:val="21"/>
      <w:szCs w:val="24"/>
    </w:rPr>
  </w:style>
  <w:style w:type="paragraph" w:styleId="a4">
    <w:name w:val="List Paragraph"/>
    <w:basedOn w:val="a"/>
    <w:uiPriority w:val="34"/>
    <w:qFormat/>
    <w:rsid w:val="00B668FF"/>
    <w:pPr>
      <w:widowControl w:val="0"/>
      <w:ind w:firstLineChars="200" w:firstLine="420"/>
      <w:jc w:val="both"/>
    </w:pPr>
    <w:rPr>
      <w:rFonts w:ascii="Times New Roman" w:hAnsi="Times New Roman" w:cs="Times New Roman"/>
      <w:kern w:val="2"/>
      <w:sz w:val="21"/>
    </w:rPr>
  </w:style>
  <w:style w:type="character" w:customStyle="1" w:styleId="NormalCharacter">
    <w:name w:val="NormalCharacter"/>
    <w:qFormat/>
    <w:rsid w:val="00B668FF"/>
    <w:rPr>
      <w:rFonts w:ascii="Calibri" w:eastAsia="宋体" w:hAnsi="Calibri"/>
    </w:rPr>
  </w:style>
  <w:style w:type="paragraph" w:styleId="a5">
    <w:name w:val="header"/>
    <w:basedOn w:val="a"/>
    <w:link w:val="a6"/>
    <w:uiPriority w:val="99"/>
    <w:unhideWhenUsed/>
    <w:rsid w:val="003D2B1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3D2B17"/>
    <w:rPr>
      <w:rFonts w:ascii="宋体" w:eastAsia="宋体" w:hAnsi="宋体" w:cs="宋体"/>
      <w:sz w:val="18"/>
      <w:szCs w:val="18"/>
    </w:rPr>
  </w:style>
  <w:style w:type="paragraph" w:styleId="a7">
    <w:name w:val="footer"/>
    <w:basedOn w:val="a"/>
    <w:link w:val="a8"/>
    <w:uiPriority w:val="99"/>
    <w:unhideWhenUsed/>
    <w:rsid w:val="003D2B17"/>
    <w:pPr>
      <w:tabs>
        <w:tab w:val="center" w:pos="4153"/>
        <w:tab w:val="right" w:pos="8306"/>
      </w:tabs>
    </w:pPr>
    <w:rPr>
      <w:sz w:val="18"/>
      <w:szCs w:val="18"/>
    </w:rPr>
  </w:style>
  <w:style w:type="character" w:customStyle="1" w:styleId="a8">
    <w:name w:val="页脚 字符"/>
    <w:basedOn w:val="a0"/>
    <w:link w:val="a7"/>
    <w:uiPriority w:val="99"/>
    <w:rsid w:val="003D2B17"/>
    <w:rPr>
      <w:rFonts w:ascii="宋体" w:eastAsia="宋体" w:hAnsi="宋体" w:cs="宋体"/>
      <w:sz w:val="18"/>
      <w:szCs w:val="18"/>
    </w:rPr>
  </w:style>
  <w:style w:type="paragraph" w:customStyle="1" w:styleId="1">
    <w:name w:val="无间隔1"/>
    <w:rsid w:val="003D2B17"/>
    <w:pPr>
      <w:adjustRightInd w:val="0"/>
      <w:snapToGrid w:val="0"/>
      <w:spacing w:after="0" w:line="240" w:lineRule="auto"/>
    </w:pPr>
    <w:rPr>
      <w:rFonts w:ascii="Tahoma" w:hAnsi="Tahoma" w:cs="黑体"/>
    </w:rPr>
  </w:style>
  <w:style w:type="paragraph" w:styleId="a9">
    <w:name w:val="Balloon Text"/>
    <w:basedOn w:val="a"/>
    <w:link w:val="aa"/>
    <w:uiPriority w:val="99"/>
    <w:semiHidden/>
    <w:unhideWhenUsed/>
    <w:rsid w:val="00E61F86"/>
    <w:pPr>
      <w:spacing w:after="0"/>
    </w:pPr>
    <w:rPr>
      <w:sz w:val="18"/>
      <w:szCs w:val="18"/>
    </w:rPr>
  </w:style>
  <w:style w:type="character" w:customStyle="1" w:styleId="aa">
    <w:name w:val="批注框文本 字符"/>
    <w:basedOn w:val="a0"/>
    <w:link w:val="a9"/>
    <w:uiPriority w:val="99"/>
    <w:semiHidden/>
    <w:rsid w:val="00E61F86"/>
    <w:rPr>
      <w:rFonts w:ascii="Tahoma" w:hAnsi="Tahoma"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26CAC-1803-44B2-A38F-AB3E7D18D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creator>
  <cp:keywords/>
  <dc:description/>
  <cp:lastModifiedBy>NTKO</cp:lastModifiedBy>
  <cp:revision>71</cp:revision>
  <cp:lastPrinted>2021-06-09T01:55:00Z</cp:lastPrinted>
  <dcterms:created xsi:type="dcterms:W3CDTF">2020-09-01T07:44:00Z</dcterms:created>
  <dcterms:modified xsi:type="dcterms:W3CDTF">2021-06-09T01:58:00Z</dcterms:modified>
</cp:coreProperties>
</file>