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63532E" w:rsidRPr="0063532E">
        <w:rPr>
          <w:rFonts w:hint="eastAsia"/>
          <w:b/>
          <w:bCs/>
          <w:sz w:val="36"/>
          <w:szCs w:val="36"/>
          <w:u w:val="single"/>
        </w:rPr>
        <w:t>手功能治疗仪</w:t>
      </w:r>
      <w:r w:rsidR="00942DC0">
        <w:rPr>
          <w:rFonts w:hint="eastAsia"/>
          <w:b/>
          <w:bCs/>
          <w:sz w:val="36"/>
          <w:szCs w:val="36"/>
          <w:u w:val="single"/>
        </w:rPr>
        <w:t>（二次）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报价单位：（盖章）年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1"/>
        <w:gridCol w:w="2693"/>
        <w:gridCol w:w="2974"/>
        <w:gridCol w:w="3121"/>
        <w:gridCol w:w="2585"/>
      </w:tblGrid>
      <w:tr w:rsidR="00E267AD" w:rsidRPr="002D75D0" w:rsidTr="00044439">
        <w:trPr>
          <w:trHeight w:val="489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044439">
        <w:trPr>
          <w:trHeight w:val="1275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63532E" w:rsidRDefault="008D2F14" w:rsidP="00044439">
            <w:pPr>
              <w:jc w:val="both"/>
              <w:rPr>
                <w:sz w:val="36"/>
                <w:szCs w:val="36"/>
              </w:rPr>
            </w:pPr>
            <w:r w:rsidRPr="00044439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63532E" w:rsidRPr="0063532E">
              <w:rPr>
                <w:rFonts w:hint="eastAsia"/>
                <w:sz w:val="36"/>
                <w:szCs w:val="36"/>
              </w:rPr>
              <w:t>手功能治疗仪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267AD" w:rsidP="00AA3F9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696522" w:rsidRDefault="00984A88" w:rsidP="0003143E">
            <w:pPr>
              <w:jc w:val="center"/>
              <w:rPr>
                <w:sz w:val="32"/>
                <w:szCs w:val="32"/>
              </w:rPr>
            </w:pPr>
            <w:r w:rsidRPr="00696522">
              <w:rPr>
                <w:rFonts w:hint="eastAsia"/>
                <w:sz w:val="32"/>
                <w:szCs w:val="32"/>
              </w:rPr>
              <w:t>壹台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2DC0" w:rsidRDefault="00065EB3" w:rsidP="00F203DD">
            <w:pPr>
              <w:rPr>
                <w:sz w:val="32"/>
                <w:szCs w:val="32"/>
              </w:rPr>
            </w:pPr>
          </w:p>
        </w:tc>
      </w:tr>
      <w:tr w:rsidR="00BE2DC0" w:rsidRPr="002D75D0" w:rsidTr="00942DC0">
        <w:trPr>
          <w:trHeight w:val="3330"/>
          <w:jc w:val="center"/>
        </w:trPr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0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942DC0">
              <w:rPr>
                <w:b/>
                <w:sz w:val="28"/>
                <w:szCs w:val="28"/>
              </w:rPr>
              <w:t>1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42DC0">
              <w:rPr>
                <w:rFonts w:hint="eastAsia"/>
                <w:b/>
                <w:sz w:val="28"/>
                <w:szCs w:val="28"/>
              </w:rPr>
              <w:t>13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/>
    <w:p w:rsidR="008A5B0C" w:rsidRDefault="008A5B0C" w:rsidP="00942DC0">
      <w:pPr>
        <w:ind w:firstLineChars="3550" w:firstLine="9940"/>
      </w:pPr>
      <w:r>
        <w:rPr>
          <w:rFonts w:hint="eastAsia"/>
          <w:sz w:val="28"/>
          <w:szCs w:val="28"/>
        </w:rPr>
        <w:t>桐城市人民医院综合采购办公室</w:t>
      </w:r>
    </w:p>
    <w:p w:rsidR="008D2F14" w:rsidRPr="00942DC0" w:rsidRDefault="008A5B0C" w:rsidP="00942DC0">
      <w:pPr>
        <w:spacing w:line="400" w:lineRule="exact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</w:t>
      </w:r>
      <w:r w:rsidR="00942DC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</w:t>
      </w:r>
      <w:r w:rsidR="00942DC0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月</w:t>
      </w:r>
      <w:r w:rsidR="00942DC0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p w:rsidR="00942DC0" w:rsidRDefault="00942DC0" w:rsidP="008D2F14"/>
    <w:p w:rsidR="00942DC0" w:rsidRDefault="0063532E" w:rsidP="00942DC0">
      <w:pPr>
        <w:widowControl w:val="0"/>
        <w:numPr>
          <w:ilvl w:val="0"/>
          <w:numId w:val="14"/>
        </w:numPr>
        <w:spacing w:line="360" w:lineRule="exact"/>
        <w:jc w:val="both"/>
        <w:rPr>
          <w:rFonts w:hint="eastAsia"/>
        </w:rPr>
      </w:pPr>
      <w:r>
        <w:rPr>
          <w:rFonts w:hint="eastAsia"/>
        </w:rPr>
        <w:lastRenderedPageBreak/>
        <w:t>产品主要参数：</w:t>
      </w:r>
    </w:p>
    <w:p w:rsidR="00942DC0" w:rsidRDefault="00942DC0" w:rsidP="00942DC0">
      <w:pPr>
        <w:widowControl w:val="0"/>
        <w:spacing w:line="360" w:lineRule="exact"/>
        <w:jc w:val="both"/>
        <w:rPr>
          <w:rFonts w:hint="eastAsia"/>
        </w:rPr>
      </w:pPr>
      <w:r>
        <w:rPr>
          <w:rFonts w:hint="eastAsia"/>
        </w:rPr>
        <w:t>（一）、功能参数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1、可同时连接2只手套供1人以上同时使用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2、以空气压力作为动力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3、治疗时间0-60分钟,任意可调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4、智能屈曲/伸展10档独立可调,范围时间3-12秒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*5、被动训练模式包括:被动训练、智能被动训练、手控训练、镜像训练、(场景化)任务导向训练;训练强度可选“低”、“强”,场景可选“左手”、“右手”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6、手控训练,健侧手通过“手控开关”,发出指令带动患侧手训练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7、镜像训练(主从对侧训练),健侧手穿戴数据手套,带动患侧手同步运动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8、场景化的任务导向性训练,在被动训练、手控训练、镜像训练模式中,均可设置抓球场景,进行视觉、听觉指令引导下的任务导向性训练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*9、助力训练,识别患侧手屈曲/伸展动作意识,协助患侧手完成抓握动作。训练强度可选低”、“强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10、语音声控:智能语音引导控制手部康复训练,提高患者手康复主动参与意愿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11、主动康复游戏训练,含原创主题动画训练游戏,主动屈曲、主动伸展模式可选,游戏难度“低”、“中”、“强”三档可调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12、抗阻训练,训练强度可选“低”、“强”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13、ADL日常生活能力训练,即抓球功能训练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14、虛拟情景训练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15、液晶触摸屏,中文+图形导航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16、重量轻,主机不到3.42KG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17、接口可拓展,可升级选配手腕训练器等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18、可选配S/ML三种尺寸手套,儿童款可以订制,标配M码手套1双</w:t>
      </w:r>
      <w:r w:rsidR="00790AB9">
        <w:rPr>
          <w:rFonts w:hint="eastAsia"/>
        </w:rPr>
        <w:t>；</w:t>
      </w:r>
    </w:p>
    <w:p w:rsidR="00942DC0" w:rsidRDefault="00942DC0" w:rsidP="00942DC0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19、可标配配锂电池,90分钟长续航,支持从康复大厅到床边、科室间的便携移动康复</w:t>
      </w:r>
      <w:r w:rsidR="00790AB9">
        <w:rPr>
          <w:rFonts w:hint="eastAsia"/>
        </w:rPr>
        <w:t>；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20、康复手套进口布料、无缝拼接、抗菌材料,内置触觉感知颗粒。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（二）、性能参数：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lastRenderedPageBreak/>
        <w:t>1、双通道切换；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2、运行速度范围90°~150°/s；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3、主机输出安全压力-70KPa~100KPa；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4、康复手套四指活动范围-30°~220°；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5、患者手长范围8~22cm。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工作条件：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a)环境温度:5~40℃；</w:t>
      </w:r>
    </w:p>
    <w:p w:rsidR="00790AB9" w:rsidRDefault="00790AB9" w:rsidP="00790AB9">
      <w:pPr>
        <w:widowControl w:val="0"/>
        <w:spacing w:line="360" w:lineRule="exact"/>
        <w:rPr>
          <w:rFonts w:hint="eastAsia"/>
        </w:rPr>
      </w:pPr>
      <w:r>
        <w:rPr>
          <w:rFonts w:hint="eastAsia"/>
        </w:rPr>
        <w:t>b)相对湿度:≤80%；</w:t>
      </w:r>
    </w:p>
    <w:p w:rsidR="00790AB9" w:rsidRDefault="00790AB9" w:rsidP="00790AB9">
      <w:pPr>
        <w:widowControl w:val="0"/>
        <w:spacing w:line="360" w:lineRule="exact"/>
      </w:pPr>
      <w:r>
        <w:rPr>
          <w:rFonts w:hint="eastAsia"/>
        </w:rPr>
        <w:t>c)使用电源电压:100V~24V,50Hz/60Hz。</w:t>
      </w:r>
    </w:p>
    <w:p w:rsidR="00790AB9" w:rsidRDefault="00790AB9" w:rsidP="00790AB9">
      <w:pPr>
        <w:widowControl w:val="0"/>
        <w:spacing w:line="360" w:lineRule="exact"/>
        <w:jc w:val="both"/>
      </w:pPr>
      <w:r>
        <w:rPr>
          <w:rFonts w:hint="eastAsia"/>
        </w:rPr>
        <w:t>（三）、整机免费质保不低于两年。</w:t>
      </w:r>
    </w:p>
    <w:p w:rsidR="00790AB9" w:rsidRDefault="00790AB9" w:rsidP="00790AB9">
      <w:pPr>
        <w:widowControl w:val="0"/>
        <w:spacing w:line="360" w:lineRule="exact"/>
        <w:jc w:val="both"/>
        <w:rPr>
          <w:rFonts w:hint="eastAsia"/>
        </w:rPr>
      </w:pPr>
      <w:r>
        <w:rPr>
          <w:rFonts w:hint="eastAsia"/>
        </w:rPr>
        <w:t>二、资质及其他要求：</w:t>
      </w:r>
    </w:p>
    <w:p w:rsidR="00790AB9" w:rsidRDefault="00790AB9" w:rsidP="00790AB9">
      <w:pPr>
        <w:widowControl w:val="0"/>
        <w:spacing w:line="360" w:lineRule="exact"/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须提供有效的营业执照、医疗器械经营许可证等复印件，均须加盖单位公章方为有效；</w:t>
      </w:r>
    </w:p>
    <w:p w:rsidR="00790AB9" w:rsidRDefault="00790AB9" w:rsidP="00790AB9">
      <w:pPr>
        <w:widowControl w:val="0"/>
        <w:spacing w:line="360" w:lineRule="exact"/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2、投标人的投标文件必须标明所投货产品的品牌与型号，提供产品彩页及图片，保证原厂正品供货，提供注册证等相关资料等；</w:t>
      </w:r>
    </w:p>
    <w:p w:rsidR="00790AB9" w:rsidRDefault="00790AB9" w:rsidP="00790AB9">
      <w:pPr>
        <w:widowControl w:val="0"/>
        <w:spacing w:line="360" w:lineRule="exact"/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3、中标人在供货期内保证所提供的产品合格率100%，如出现不符合招标文件要求的产品，无条件退货；</w:t>
      </w:r>
    </w:p>
    <w:p w:rsidR="00790AB9" w:rsidRDefault="00790AB9" w:rsidP="00790AB9">
      <w:pPr>
        <w:widowControl w:val="0"/>
        <w:spacing w:line="360" w:lineRule="exact"/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4、中标方需免费提供设备安装调试；</w:t>
      </w:r>
    </w:p>
    <w:p w:rsidR="008365CE" w:rsidRPr="00942DC0" w:rsidRDefault="00790AB9" w:rsidP="00790AB9">
      <w:pPr>
        <w:widowControl w:val="0"/>
        <w:spacing w:line="360" w:lineRule="exact"/>
      </w:pPr>
      <w:r>
        <w:rPr>
          <w:rFonts w:hint="eastAsia"/>
        </w:rPr>
        <w:t>*5、投标产品加星号的参数必须满足。</w:t>
      </w:r>
    </w:p>
    <w:sectPr w:rsidR="008365CE" w:rsidRPr="00942DC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F0F" w:rsidRDefault="00767F0F" w:rsidP="00CA2264">
      <w:r>
        <w:separator/>
      </w:r>
    </w:p>
  </w:endnote>
  <w:endnote w:type="continuationSeparator" w:id="1">
    <w:p w:rsidR="00767F0F" w:rsidRDefault="00767F0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F0F" w:rsidRDefault="00767F0F" w:rsidP="00CA2264">
      <w:r>
        <w:separator/>
      </w:r>
    </w:p>
  </w:footnote>
  <w:footnote w:type="continuationSeparator" w:id="1">
    <w:p w:rsidR="00767F0F" w:rsidRDefault="00767F0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8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3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10"/>
  </w:num>
  <w:num w:numId="5">
    <w:abstractNumId w:val="9"/>
  </w:num>
  <w:num w:numId="6">
    <w:abstractNumId w:val="11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5"/>
  </w:num>
  <w:num w:numId="13">
    <w:abstractNumId w:val="13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39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250BF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2D96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3532E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2B8"/>
    <w:rsid w:val="0067131B"/>
    <w:rsid w:val="00680B94"/>
    <w:rsid w:val="00693547"/>
    <w:rsid w:val="00694329"/>
    <w:rsid w:val="00696522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B81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67F0F"/>
    <w:rsid w:val="007709C5"/>
    <w:rsid w:val="00774D0F"/>
    <w:rsid w:val="00786A0C"/>
    <w:rsid w:val="00790AB9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5A13"/>
    <w:rsid w:val="0094079B"/>
    <w:rsid w:val="00942DC0"/>
    <w:rsid w:val="00942E04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0491"/>
    <w:rsid w:val="00B11872"/>
    <w:rsid w:val="00B208F8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02524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37CA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06D7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NTKO</cp:lastModifiedBy>
  <cp:revision>205</cp:revision>
  <cp:lastPrinted>2020-12-18T07:23:00Z</cp:lastPrinted>
  <dcterms:created xsi:type="dcterms:W3CDTF">2018-04-19T01:25:00Z</dcterms:created>
  <dcterms:modified xsi:type="dcterms:W3CDTF">2021-01-07T00:07:00Z</dcterms:modified>
</cp:coreProperties>
</file>