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7020F4" w:rsidP="007020F4">
      <w:pPr>
        <w:jc w:val="center"/>
        <w:rPr>
          <w:rFonts w:ascii="黑体" w:eastAsia="黑体"/>
          <w:b/>
          <w:sz w:val="44"/>
          <w:szCs w:val="44"/>
        </w:rPr>
      </w:pPr>
      <w:r w:rsidRPr="007020F4">
        <w:rPr>
          <w:rFonts w:ascii="黑体" w:eastAsia="黑体" w:hint="eastAsia"/>
          <w:b/>
          <w:spacing w:val="-20"/>
          <w:sz w:val="44"/>
          <w:szCs w:val="44"/>
        </w:rPr>
        <w:t>红外报警集中控制主机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128"/>
        <w:gridCol w:w="1276"/>
        <w:gridCol w:w="2977"/>
        <w:gridCol w:w="3260"/>
        <w:gridCol w:w="3152"/>
      </w:tblGrid>
      <w:tr w:rsidR="00912AE4" w:rsidRPr="002D75D0" w:rsidTr="007020F4">
        <w:trPr>
          <w:trHeight w:val="631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E4" w:rsidRPr="00BF1B2D" w:rsidRDefault="00912AE4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E4" w:rsidRPr="00BF1B2D" w:rsidRDefault="00912AE4" w:rsidP="00912AE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E4" w:rsidRPr="00BF1B2D" w:rsidRDefault="00912AE4" w:rsidP="007020F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E4" w:rsidRPr="00BF1B2D" w:rsidRDefault="00912AE4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E4" w:rsidRPr="00BF1B2D" w:rsidRDefault="00912AE4" w:rsidP="007020F4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报价（元/</w:t>
            </w:r>
            <w:r w:rsidR="007020F4">
              <w:rPr>
                <w:rFonts w:hint="eastAsia"/>
                <w:b/>
                <w:sz w:val="32"/>
                <w:szCs w:val="32"/>
              </w:rPr>
              <w:t>套</w:t>
            </w:r>
            <w:r w:rsidRPr="00BF1B2D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912AE4" w:rsidRPr="002D75D0" w:rsidTr="007020F4">
        <w:trPr>
          <w:trHeight w:val="2836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AE4" w:rsidRPr="00BE2DC0" w:rsidRDefault="007020F4" w:rsidP="00892D1F">
            <w:pPr>
              <w:rPr>
                <w:sz w:val="32"/>
                <w:szCs w:val="32"/>
              </w:rPr>
            </w:pPr>
            <w:r w:rsidRPr="007020F4">
              <w:rPr>
                <w:rFonts w:hint="eastAsia"/>
                <w:sz w:val="32"/>
                <w:szCs w:val="32"/>
              </w:rPr>
              <w:t>红外报警集中控制主机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AE4" w:rsidRPr="00BE2DC0" w:rsidRDefault="007020F4" w:rsidP="007020F4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科立信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AE4" w:rsidRPr="00BE2DC0" w:rsidRDefault="007020F4" w:rsidP="007020F4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KS858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AE4" w:rsidRPr="00BE2DC0" w:rsidRDefault="007020F4" w:rsidP="00912AE4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壹套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AE4" w:rsidRPr="00BE2DC0" w:rsidRDefault="00912AE4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BE2DC0" w:rsidRPr="002D75D0" w:rsidTr="0065017E">
        <w:trPr>
          <w:trHeight w:val="1836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C0" w:rsidRPr="004F5BF3" w:rsidRDefault="00BE2DC0" w:rsidP="00B52DED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BE2DC0" w:rsidRPr="004F5BF3" w:rsidRDefault="00BE2DC0" w:rsidP="00B11872">
            <w:pPr>
              <w:tabs>
                <w:tab w:val="left" w:pos="465"/>
              </w:tabs>
              <w:spacing w:line="300" w:lineRule="exact"/>
              <w:rPr>
                <w:b/>
                <w:spacing w:val="-20"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2.所报产品必须满足</w:t>
            </w:r>
            <w:r w:rsidR="007020F4">
              <w:rPr>
                <w:rFonts w:hint="eastAsia"/>
                <w:b/>
                <w:sz w:val="28"/>
                <w:szCs w:val="28"/>
              </w:rPr>
              <w:t>报价表</w:t>
            </w:r>
            <w:r w:rsidRPr="004F5BF3">
              <w:rPr>
                <w:rFonts w:hint="eastAsia"/>
                <w:b/>
                <w:sz w:val="28"/>
                <w:szCs w:val="28"/>
              </w:rPr>
              <w:t>要求</w:t>
            </w:r>
            <w:r w:rsidR="0005191E" w:rsidRPr="002D75D0">
              <w:rPr>
                <w:rFonts w:hint="eastAsia"/>
                <w:b/>
                <w:sz w:val="28"/>
                <w:szCs w:val="28"/>
              </w:rPr>
              <w:t>，</w:t>
            </w:r>
            <w:r w:rsidR="0005191E" w:rsidRPr="00444B3C">
              <w:rPr>
                <w:rFonts w:hint="eastAsia"/>
                <w:b/>
                <w:sz w:val="28"/>
                <w:szCs w:val="28"/>
              </w:rPr>
              <w:t>否则视为废标</w:t>
            </w:r>
            <w:r w:rsidR="0005191E" w:rsidRPr="00444B3C">
              <w:rPr>
                <w:b/>
                <w:sz w:val="28"/>
                <w:szCs w:val="28"/>
              </w:rPr>
              <w:t>;</w:t>
            </w:r>
          </w:p>
          <w:p w:rsidR="00BE2DC0" w:rsidRPr="004F5BF3" w:rsidRDefault="00BE2DC0" w:rsidP="00B52DED">
            <w:pPr>
              <w:spacing w:line="400" w:lineRule="exact"/>
              <w:rPr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3.报价表加盖公章密封，于</w:t>
            </w:r>
            <w:r w:rsidR="0005191E">
              <w:rPr>
                <w:rFonts w:hint="eastAsia"/>
                <w:b/>
                <w:sz w:val="28"/>
                <w:szCs w:val="28"/>
              </w:rPr>
              <w:t>1</w:t>
            </w:r>
            <w:r w:rsidRPr="004F5BF3">
              <w:rPr>
                <w:rFonts w:hint="eastAsia"/>
                <w:b/>
                <w:sz w:val="28"/>
                <w:szCs w:val="28"/>
              </w:rPr>
              <w:t>月</w:t>
            </w:r>
            <w:r w:rsidR="007020F4">
              <w:rPr>
                <w:rFonts w:hint="eastAsia"/>
                <w:b/>
                <w:sz w:val="28"/>
                <w:szCs w:val="28"/>
              </w:rPr>
              <w:t>9</w:t>
            </w:r>
            <w:r w:rsidRPr="004F5BF3">
              <w:rPr>
                <w:rFonts w:hint="eastAsia"/>
                <w:b/>
                <w:sz w:val="28"/>
                <w:szCs w:val="28"/>
              </w:rPr>
              <w:t>日16：00时前送至桐城市人民医院综合采购办公室，本着自愿原则，逾期视为放弃！</w:t>
            </w:r>
            <w:r w:rsidRPr="004F5BF3">
              <w:rPr>
                <w:rFonts w:hint="eastAsia"/>
                <w:sz w:val="28"/>
                <w:szCs w:val="28"/>
              </w:rPr>
              <w:t xml:space="preserve">   </w:t>
            </w:r>
          </w:p>
          <w:p w:rsidR="00BE2DC0" w:rsidRPr="00A60737" w:rsidRDefault="00BE2DC0" w:rsidP="00B52DED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4.不接收快递报价文件</w:t>
            </w:r>
            <w:r w:rsidRPr="004F5BF3">
              <w:rPr>
                <w:rFonts w:hint="eastAsia"/>
                <w:b/>
                <w:bCs/>
                <w:sz w:val="28"/>
                <w:szCs w:val="28"/>
              </w:rPr>
              <w:t>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2168C7" w:rsidRPr="007020F4" w:rsidRDefault="008A5B0C" w:rsidP="007020F4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764C06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月</w:t>
      </w:r>
      <w:r w:rsidR="007020F4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日</w:t>
      </w:r>
    </w:p>
    <w:sectPr w:rsidR="002168C7" w:rsidRPr="007020F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F8A" w:rsidRDefault="007E2F8A" w:rsidP="00CA2264">
      <w:r>
        <w:separator/>
      </w:r>
    </w:p>
  </w:endnote>
  <w:endnote w:type="continuationSeparator" w:id="0">
    <w:p w:rsidR="007E2F8A" w:rsidRDefault="007E2F8A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F8A" w:rsidRDefault="007E2F8A" w:rsidP="00CA2264">
      <w:r>
        <w:separator/>
      </w:r>
    </w:p>
  </w:footnote>
  <w:footnote w:type="continuationSeparator" w:id="0">
    <w:p w:rsidR="007E2F8A" w:rsidRDefault="007E2F8A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488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50728"/>
    <w:rsid w:val="0005191E"/>
    <w:rsid w:val="00065075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020F4"/>
    <w:rsid w:val="00711A3E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C5E40"/>
    <w:rsid w:val="007C7909"/>
    <w:rsid w:val="007D6A0A"/>
    <w:rsid w:val="007E2F8A"/>
    <w:rsid w:val="007E601B"/>
    <w:rsid w:val="007F4857"/>
    <w:rsid w:val="00804A28"/>
    <w:rsid w:val="008235D5"/>
    <w:rsid w:val="0082599B"/>
    <w:rsid w:val="0082716E"/>
    <w:rsid w:val="00833418"/>
    <w:rsid w:val="00853DDF"/>
    <w:rsid w:val="00856588"/>
    <w:rsid w:val="008573B4"/>
    <w:rsid w:val="00871401"/>
    <w:rsid w:val="00881D34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11872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74D65"/>
    <w:rsid w:val="00CA2264"/>
    <w:rsid w:val="00CA5C97"/>
    <w:rsid w:val="00CB57E2"/>
    <w:rsid w:val="00CC0165"/>
    <w:rsid w:val="00CC2E07"/>
    <w:rsid w:val="00CD607D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6703"/>
    <w:rsid w:val="00DF7441"/>
    <w:rsid w:val="00E20363"/>
    <w:rsid w:val="00E338BA"/>
    <w:rsid w:val="00E41DC4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77F0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88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8D6299E-552C-47A2-8F74-9D04F4614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156</cp:revision>
  <cp:lastPrinted>2020-01-02T08:34:00Z</cp:lastPrinted>
  <dcterms:created xsi:type="dcterms:W3CDTF">2018-04-19T01:25:00Z</dcterms:created>
  <dcterms:modified xsi:type="dcterms:W3CDTF">2020-01-03T01:14:00Z</dcterms:modified>
</cp:coreProperties>
</file>