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F1845" w:rsidP="008A5B0C">
      <w:pPr>
        <w:jc w:val="center"/>
        <w:rPr>
          <w:rFonts w:ascii="黑体" w:eastAsia="黑体"/>
          <w:b/>
          <w:sz w:val="44"/>
          <w:szCs w:val="44"/>
        </w:rPr>
      </w:pPr>
      <w:r w:rsidRPr="006F1845">
        <w:rPr>
          <w:rFonts w:ascii="黑体" w:eastAsia="黑体" w:hint="eastAsia"/>
          <w:b/>
          <w:spacing w:val="-20"/>
          <w:sz w:val="44"/>
          <w:szCs w:val="44"/>
        </w:rPr>
        <w:t xml:space="preserve"> </w:t>
      </w:r>
      <w:r w:rsidR="00312951" w:rsidRPr="00312951">
        <w:rPr>
          <w:rFonts w:ascii="黑体" w:eastAsia="黑体" w:hint="eastAsia"/>
          <w:b/>
          <w:spacing w:val="-20"/>
          <w:sz w:val="44"/>
          <w:szCs w:val="44"/>
          <w:u w:val="single"/>
        </w:rPr>
        <w:t>监护仪、注射泵、急救车</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1412"/>
        <w:gridCol w:w="2126"/>
        <w:gridCol w:w="3402"/>
        <w:gridCol w:w="2412"/>
        <w:gridCol w:w="2441"/>
      </w:tblGrid>
      <w:tr w:rsidR="001F0A75" w:rsidRPr="002D75D0" w:rsidTr="001F0A75">
        <w:trPr>
          <w:trHeight w:val="829"/>
          <w:jc w:val="center"/>
        </w:trPr>
        <w:tc>
          <w:tcPr>
            <w:tcW w:w="338" w:type="pct"/>
            <w:tcBorders>
              <w:top w:val="single" w:sz="4" w:space="0" w:color="auto"/>
              <w:left w:val="single" w:sz="4" w:space="0" w:color="auto"/>
              <w:bottom w:val="single" w:sz="4" w:space="0" w:color="auto"/>
              <w:right w:val="single" w:sz="4" w:space="0" w:color="auto"/>
            </w:tcBorders>
            <w:vAlign w:val="center"/>
          </w:tcPr>
          <w:p w:rsidR="00312951" w:rsidRPr="002D75D0" w:rsidRDefault="001F0A75" w:rsidP="00312951">
            <w:pPr>
              <w:jc w:val="center"/>
              <w:rPr>
                <w:rFonts w:hint="eastAsia"/>
                <w:b/>
                <w:sz w:val="32"/>
                <w:szCs w:val="32"/>
              </w:rPr>
            </w:pPr>
            <w:r>
              <w:rPr>
                <w:rFonts w:hint="eastAsia"/>
                <w:b/>
                <w:sz w:val="32"/>
                <w:szCs w:val="32"/>
              </w:rPr>
              <w:t>序号</w:t>
            </w:r>
          </w:p>
        </w:tc>
        <w:tc>
          <w:tcPr>
            <w:tcW w:w="1000" w:type="pct"/>
            <w:gridSpan w:val="2"/>
            <w:tcBorders>
              <w:top w:val="single" w:sz="4" w:space="0" w:color="auto"/>
              <w:left w:val="single" w:sz="4" w:space="0" w:color="auto"/>
              <w:bottom w:val="single" w:sz="4" w:space="0" w:color="auto"/>
              <w:right w:val="single" w:sz="4" w:space="0" w:color="auto"/>
            </w:tcBorders>
            <w:vAlign w:val="center"/>
          </w:tcPr>
          <w:p w:rsidR="00312951" w:rsidRPr="002D75D0" w:rsidRDefault="00312951" w:rsidP="007441F8">
            <w:pPr>
              <w:jc w:val="center"/>
              <w:rPr>
                <w:b/>
                <w:sz w:val="32"/>
                <w:szCs w:val="32"/>
              </w:rPr>
            </w:pPr>
            <w:r>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312951" w:rsidRPr="00FB44F5" w:rsidRDefault="00312951" w:rsidP="007441F8">
            <w:pPr>
              <w:tabs>
                <w:tab w:val="left" w:pos="465"/>
              </w:tabs>
              <w:spacing w:line="300" w:lineRule="exact"/>
              <w:jc w:val="center"/>
              <w:rPr>
                <w:rFonts w:ascii="仿宋" w:eastAsia="仿宋" w:hAnsi="仿宋"/>
                <w:b/>
                <w:spacing w:val="-20"/>
                <w:sz w:val="28"/>
                <w:szCs w:val="28"/>
              </w:rPr>
            </w:pPr>
            <w:r w:rsidRPr="00FB44F5">
              <w:rPr>
                <w:rFonts w:hint="eastAsia"/>
                <w:b/>
                <w:spacing w:val="-20"/>
                <w:sz w:val="32"/>
                <w:szCs w:val="32"/>
              </w:rPr>
              <w:t>品牌</w:t>
            </w:r>
            <w:r>
              <w:rPr>
                <w:rFonts w:hint="eastAsia"/>
                <w:b/>
                <w:spacing w:val="-20"/>
                <w:sz w:val="32"/>
                <w:szCs w:val="32"/>
              </w:rPr>
              <w:t>（国产）</w:t>
            </w:r>
          </w:p>
        </w:tc>
        <w:tc>
          <w:tcPr>
            <w:tcW w:w="1200" w:type="pct"/>
            <w:tcBorders>
              <w:top w:val="single" w:sz="4" w:space="0" w:color="auto"/>
              <w:left w:val="single" w:sz="4" w:space="0" w:color="auto"/>
              <w:bottom w:val="single" w:sz="4" w:space="0" w:color="auto"/>
              <w:right w:val="single" w:sz="4" w:space="0" w:color="auto"/>
            </w:tcBorders>
            <w:vAlign w:val="center"/>
          </w:tcPr>
          <w:p w:rsidR="00312951" w:rsidRPr="00FB44F5" w:rsidRDefault="00312951" w:rsidP="001F0A75">
            <w:pPr>
              <w:tabs>
                <w:tab w:val="left" w:pos="465"/>
              </w:tabs>
              <w:spacing w:line="300" w:lineRule="exact"/>
              <w:jc w:val="center"/>
              <w:rPr>
                <w:rFonts w:ascii="仿宋" w:eastAsia="仿宋" w:hAnsi="仿宋"/>
                <w:b/>
                <w:spacing w:val="-20"/>
                <w:sz w:val="28"/>
                <w:szCs w:val="28"/>
              </w:rPr>
            </w:pPr>
            <w:r>
              <w:rPr>
                <w:rFonts w:hint="eastAsia"/>
                <w:b/>
                <w:sz w:val="32"/>
                <w:szCs w:val="32"/>
              </w:rPr>
              <w:t>规格型号</w:t>
            </w:r>
          </w:p>
        </w:tc>
        <w:tc>
          <w:tcPr>
            <w:tcW w:w="851" w:type="pct"/>
            <w:tcBorders>
              <w:top w:val="single" w:sz="4" w:space="0" w:color="auto"/>
              <w:left w:val="single" w:sz="4" w:space="0" w:color="auto"/>
              <w:bottom w:val="single" w:sz="4" w:space="0" w:color="auto"/>
              <w:right w:val="single" w:sz="4" w:space="0" w:color="auto"/>
            </w:tcBorders>
            <w:vAlign w:val="center"/>
          </w:tcPr>
          <w:p w:rsidR="00312951" w:rsidRPr="002D75D0" w:rsidRDefault="00312951" w:rsidP="007441F8">
            <w:pPr>
              <w:jc w:val="center"/>
              <w:rPr>
                <w:b/>
                <w:sz w:val="32"/>
                <w:szCs w:val="32"/>
              </w:rPr>
            </w:pPr>
            <w:r>
              <w:rPr>
                <w:rFonts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312951" w:rsidRPr="00D52050" w:rsidRDefault="00312951" w:rsidP="007441F8">
            <w:pPr>
              <w:jc w:val="center"/>
              <w:rPr>
                <w:b/>
                <w:sz w:val="32"/>
                <w:szCs w:val="32"/>
              </w:rPr>
            </w:pPr>
            <w:r w:rsidRPr="002D75D0">
              <w:rPr>
                <w:rFonts w:hint="eastAsia"/>
                <w:b/>
                <w:sz w:val="32"/>
                <w:szCs w:val="32"/>
              </w:rPr>
              <w:t>报价</w:t>
            </w:r>
            <w:r>
              <w:rPr>
                <w:rFonts w:hint="eastAsia"/>
                <w:b/>
                <w:sz w:val="32"/>
                <w:szCs w:val="32"/>
              </w:rPr>
              <w:t>（元/台）</w:t>
            </w:r>
          </w:p>
        </w:tc>
      </w:tr>
      <w:tr w:rsidR="001F0A75" w:rsidRPr="002D75D0" w:rsidTr="00FD14A2">
        <w:trPr>
          <w:trHeight w:val="926"/>
          <w:jc w:val="center"/>
        </w:trPr>
        <w:tc>
          <w:tcPr>
            <w:tcW w:w="338" w:type="pct"/>
            <w:tcBorders>
              <w:top w:val="single" w:sz="4" w:space="0" w:color="auto"/>
              <w:left w:val="single" w:sz="4" w:space="0" w:color="auto"/>
              <w:right w:val="single" w:sz="4" w:space="0" w:color="auto"/>
            </w:tcBorders>
            <w:vAlign w:val="center"/>
          </w:tcPr>
          <w:p w:rsidR="001F0A75" w:rsidRPr="00FD14A2" w:rsidRDefault="00FD14A2" w:rsidP="00FD14A2">
            <w:pPr>
              <w:jc w:val="center"/>
              <w:rPr>
                <w:b/>
                <w:sz w:val="32"/>
                <w:szCs w:val="32"/>
              </w:rPr>
            </w:pPr>
            <w:r w:rsidRPr="00FD14A2">
              <w:rPr>
                <w:rFonts w:hint="eastAsia"/>
                <w:b/>
                <w:sz w:val="32"/>
                <w:szCs w:val="32"/>
              </w:rPr>
              <w:t>1</w:t>
            </w:r>
          </w:p>
        </w:tc>
        <w:tc>
          <w:tcPr>
            <w:tcW w:w="1000" w:type="pct"/>
            <w:gridSpan w:val="2"/>
            <w:tcBorders>
              <w:top w:val="single" w:sz="4" w:space="0" w:color="auto"/>
              <w:left w:val="single" w:sz="4" w:space="0" w:color="auto"/>
              <w:right w:val="single" w:sz="4" w:space="0" w:color="auto"/>
            </w:tcBorders>
            <w:vAlign w:val="center"/>
          </w:tcPr>
          <w:p w:rsidR="001F0A75" w:rsidRPr="001F0A75" w:rsidRDefault="001F0A75" w:rsidP="00FD14A2">
            <w:pPr>
              <w:jc w:val="center"/>
              <w:rPr>
                <w:rFonts w:hint="eastAsia"/>
                <w:sz w:val="32"/>
                <w:szCs w:val="32"/>
              </w:rPr>
            </w:pPr>
            <w:r w:rsidRPr="001F0A75">
              <w:rPr>
                <w:rFonts w:hint="eastAsia"/>
                <w:sz w:val="32"/>
                <w:szCs w:val="32"/>
              </w:rPr>
              <w:t>微量注射泵</w:t>
            </w:r>
          </w:p>
        </w:tc>
        <w:tc>
          <w:tcPr>
            <w:tcW w:w="750" w:type="pct"/>
            <w:tcBorders>
              <w:top w:val="single" w:sz="4" w:space="0" w:color="auto"/>
              <w:left w:val="single" w:sz="4" w:space="0" w:color="auto"/>
              <w:right w:val="single" w:sz="4" w:space="0" w:color="auto"/>
            </w:tcBorders>
            <w:vAlign w:val="center"/>
          </w:tcPr>
          <w:p w:rsidR="001F0A75" w:rsidRPr="007441F8" w:rsidRDefault="001F0A75" w:rsidP="00680B94">
            <w:pPr>
              <w:rPr>
                <w:sz w:val="32"/>
                <w:szCs w:val="32"/>
              </w:rPr>
            </w:pPr>
          </w:p>
        </w:tc>
        <w:tc>
          <w:tcPr>
            <w:tcW w:w="1200" w:type="pct"/>
            <w:tcBorders>
              <w:top w:val="single" w:sz="4" w:space="0" w:color="auto"/>
              <w:left w:val="single" w:sz="4" w:space="0" w:color="auto"/>
              <w:right w:val="single" w:sz="4" w:space="0" w:color="auto"/>
            </w:tcBorders>
            <w:vAlign w:val="center"/>
          </w:tcPr>
          <w:p w:rsidR="001F0A75" w:rsidRPr="007441F8" w:rsidRDefault="001F0A75" w:rsidP="00680B94">
            <w:pPr>
              <w:ind w:leftChars="195" w:left="468"/>
              <w:rPr>
                <w:sz w:val="32"/>
                <w:szCs w:val="32"/>
              </w:rPr>
            </w:pPr>
          </w:p>
        </w:tc>
        <w:tc>
          <w:tcPr>
            <w:tcW w:w="851" w:type="pct"/>
            <w:tcBorders>
              <w:top w:val="single" w:sz="4" w:space="0" w:color="auto"/>
              <w:left w:val="single" w:sz="4" w:space="0" w:color="auto"/>
              <w:right w:val="single" w:sz="4" w:space="0" w:color="auto"/>
            </w:tcBorders>
            <w:vAlign w:val="center"/>
          </w:tcPr>
          <w:p w:rsidR="001F0A75" w:rsidRPr="007441F8" w:rsidRDefault="001F0A75" w:rsidP="00E922BB">
            <w:pPr>
              <w:jc w:val="center"/>
              <w:rPr>
                <w:sz w:val="32"/>
                <w:szCs w:val="32"/>
              </w:rPr>
            </w:pPr>
            <w:r>
              <w:rPr>
                <w:rFonts w:hint="eastAsia"/>
                <w:sz w:val="32"/>
                <w:szCs w:val="32"/>
              </w:rPr>
              <w:t>壹台</w:t>
            </w:r>
          </w:p>
        </w:tc>
        <w:tc>
          <w:tcPr>
            <w:tcW w:w="861" w:type="pct"/>
            <w:tcBorders>
              <w:top w:val="single" w:sz="4" w:space="0" w:color="auto"/>
              <w:left w:val="single" w:sz="4" w:space="0" w:color="auto"/>
              <w:right w:val="single" w:sz="4" w:space="0" w:color="auto"/>
            </w:tcBorders>
            <w:vAlign w:val="center"/>
          </w:tcPr>
          <w:p w:rsidR="001F0A75" w:rsidRPr="007441F8" w:rsidRDefault="001F0A75" w:rsidP="00AC4519">
            <w:pPr>
              <w:jc w:val="center"/>
              <w:rPr>
                <w:sz w:val="32"/>
                <w:szCs w:val="32"/>
              </w:rPr>
            </w:pPr>
          </w:p>
        </w:tc>
      </w:tr>
      <w:tr w:rsidR="001F0A75" w:rsidRPr="002D75D0" w:rsidTr="00FD14A2">
        <w:trPr>
          <w:trHeight w:val="840"/>
          <w:jc w:val="center"/>
        </w:trPr>
        <w:tc>
          <w:tcPr>
            <w:tcW w:w="338" w:type="pct"/>
            <w:vMerge w:val="restart"/>
            <w:tcBorders>
              <w:top w:val="single" w:sz="4" w:space="0" w:color="auto"/>
              <w:left w:val="single" w:sz="4" w:space="0" w:color="auto"/>
              <w:right w:val="single" w:sz="4" w:space="0" w:color="auto"/>
            </w:tcBorders>
            <w:vAlign w:val="center"/>
          </w:tcPr>
          <w:p w:rsidR="001F0A75" w:rsidRPr="00FD14A2" w:rsidRDefault="00FD14A2" w:rsidP="00FD14A2">
            <w:pPr>
              <w:jc w:val="center"/>
              <w:rPr>
                <w:b/>
                <w:sz w:val="32"/>
                <w:szCs w:val="32"/>
              </w:rPr>
            </w:pPr>
            <w:r w:rsidRPr="00FD14A2">
              <w:rPr>
                <w:rFonts w:hint="eastAsia"/>
                <w:b/>
                <w:sz w:val="32"/>
                <w:szCs w:val="32"/>
              </w:rPr>
              <w:t>2</w:t>
            </w:r>
          </w:p>
        </w:tc>
        <w:tc>
          <w:tcPr>
            <w:tcW w:w="1000" w:type="pct"/>
            <w:gridSpan w:val="2"/>
            <w:tcBorders>
              <w:top w:val="single" w:sz="4" w:space="0" w:color="auto"/>
              <w:left w:val="single" w:sz="4" w:space="0" w:color="auto"/>
              <w:right w:val="single" w:sz="4" w:space="0" w:color="auto"/>
            </w:tcBorders>
            <w:vAlign w:val="center"/>
          </w:tcPr>
          <w:p w:rsidR="001F0A75" w:rsidRPr="001F0A75" w:rsidRDefault="001F0A75" w:rsidP="00FD14A2">
            <w:pPr>
              <w:jc w:val="center"/>
              <w:rPr>
                <w:rFonts w:hint="eastAsia"/>
                <w:sz w:val="32"/>
                <w:szCs w:val="32"/>
              </w:rPr>
            </w:pPr>
            <w:r w:rsidRPr="001F0A75">
              <w:rPr>
                <w:rFonts w:hint="eastAsia"/>
                <w:sz w:val="32"/>
                <w:szCs w:val="32"/>
              </w:rPr>
              <w:t>床旁监护仪</w:t>
            </w:r>
          </w:p>
        </w:tc>
        <w:tc>
          <w:tcPr>
            <w:tcW w:w="750" w:type="pct"/>
            <w:tcBorders>
              <w:top w:val="single" w:sz="4" w:space="0" w:color="auto"/>
              <w:left w:val="single" w:sz="4" w:space="0" w:color="auto"/>
              <w:right w:val="single" w:sz="4" w:space="0" w:color="auto"/>
            </w:tcBorders>
            <w:vAlign w:val="center"/>
          </w:tcPr>
          <w:p w:rsidR="001F0A75" w:rsidRPr="007441F8" w:rsidRDefault="001F0A75" w:rsidP="00680B94">
            <w:pPr>
              <w:rPr>
                <w:sz w:val="32"/>
                <w:szCs w:val="32"/>
              </w:rPr>
            </w:pPr>
          </w:p>
        </w:tc>
        <w:tc>
          <w:tcPr>
            <w:tcW w:w="1200" w:type="pct"/>
            <w:tcBorders>
              <w:top w:val="single" w:sz="4" w:space="0" w:color="auto"/>
              <w:left w:val="single" w:sz="4" w:space="0" w:color="auto"/>
              <w:right w:val="single" w:sz="4" w:space="0" w:color="auto"/>
            </w:tcBorders>
            <w:vAlign w:val="center"/>
          </w:tcPr>
          <w:p w:rsidR="001F0A75" w:rsidRPr="007441F8" w:rsidRDefault="001F0A75" w:rsidP="00680B94">
            <w:pPr>
              <w:ind w:leftChars="195" w:left="468"/>
              <w:rPr>
                <w:sz w:val="32"/>
                <w:szCs w:val="32"/>
              </w:rPr>
            </w:pPr>
          </w:p>
        </w:tc>
        <w:tc>
          <w:tcPr>
            <w:tcW w:w="851" w:type="pct"/>
            <w:tcBorders>
              <w:top w:val="single" w:sz="4" w:space="0" w:color="auto"/>
              <w:left w:val="single" w:sz="4" w:space="0" w:color="auto"/>
              <w:right w:val="single" w:sz="4" w:space="0" w:color="auto"/>
            </w:tcBorders>
            <w:vAlign w:val="center"/>
          </w:tcPr>
          <w:p w:rsidR="001F0A75" w:rsidRDefault="001F0A75" w:rsidP="00E922BB">
            <w:pPr>
              <w:jc w:val="center"/>
              <w:rPr>
                <w:rFonts w:hint="eastAsia"/>
                <w:sz w:val="32"/>
                <w:szCs w:val="32"/>
              </w:rPr>
            </w:pPr>
            <w:r>
              <w:rPr>
                <w:rFonts w:hint="eastAsia"/>
                <w:sz w:val="32"/>
                <w:szCs w:val="32"/>
              </w:rPr>
              <w:t>壹台</w:t>
            </w:r>
          </w:p>
        </w:tc>
        <w:tc>
          <w:tcPr>
            <w:tcW w:w="861" w:type="pct"/>
            <w:tcBorders>
              <w:top w:val="single" w:sz="4" w:space="0" w:color="auto"/>
              <w:left w:val="single" w:sz="4" w:space="0" w:color="auto"/>
              <w:right w:val="single" w:sz="4" w:space="0" w:color="auto"/>
            </w:tcBorders>
            <w:vAlign w:val="center"/>
          </w:tcPr>
          <w:p w:rsidR="001F0A75" w:rsidRPr="007441F8" w:rsidRDefault="001F0A75" w:rsidP="00AC4519">
            <w:pPr>
              <w:jc w:val="center"/>
              <w:rPr>
                <w:sz w:val="32"/>
                <w:szCs w:val="32"/>
              </w:rPr>
            </w:pPr>
          </w:p>
        </w:tc>
      </w:tr>
      <w:tr w:rsidR="001F0A75" w:rsidRPr="002D75D0" w:rsidTr="00FD14A2">
        <w:trPr>
          <w:trHeight w:val="838"/>
          <w:jc w:val="center"/>
        </w:trPr>
        <w:tc>
          <w:tcPr>
            <w:tcW w:w="338" w:type="pct"/>
            <w:vMerge/>
            <w:tcBorders>
              <w:left w:val="single" w:sz="4" w:space="0" w:color="auto"/>
              <w:right w:val="single" w:sz="4" w:space="0" w:color="auto"/>
            </w:tcBorders>
            <w:vAlign w:val="center"/>
          </w:tcPr>
          <w:p w:rsidR="001F0A75" w:rsidRPr="00FD14A2" w:rsidRDefault="001F0A75" w:rsidP="00FD14A2">
            <w:pPr>
              <w:ind w:firstLineChars="50" w:firstLine="161"/>
              <w:jc w:val="center"/>
              <w:rPr>
                <w:b/>
                <w:sz w:val="32"/>
                <w:szCs w:val="32"/>
              </w:rPr>
            </w:pPr>
          </w:p>
        </w:tc>
        <w:tc>
          <w:tcPr>
            <w:tcW w:w="1000" w:type="pct"/>
            <w:gridSpan w:val="2"/>
            <w:tcBorders>
              <w:top w:val="single" w:sz="4" w:space="0" w:color="auto"/>
              <w:left w:val="single" w:sz="4" w:space="0" w:color="auto"/>
              <w:right w:val="single" w:sz="4" w:space="0" w:color="auto"/>
            </w:tcBorders>
            <w:vAlign w:val="center"/>
          </w:tcPr>
          <w:p w:rsidR="001F0A75" w:rsidRPr="001F0A75" w:rsidRDefault="001F0A75" w:rsidP="001F0A75">
            <w:pPr>
              <w:rPr>
                <w:rFonts w:hint="eastAsia"/>
                <w:sz w:val="32"/>
                <w:szCs w:val="32"/>
              </w:rPr>
            </w:pPr>
            <w:r w:rsidRPr="001F0A75">
              <w:rPr>
                <w:rFonts w:hint="eastAsia"/>
                <w:sz w:val="32"/>
                <w:szCs w:val="32"/>
              </w:rPr>
              <w:t>监护仪配套打印机</w:t>
            </w:r>
          </w:p>
        </w:tc>
        <w:tc>
          <w:tcPr>
            <w:tcW w:w="750" w:type="pct"/>
            <w:tcBorders>
              <w:top w:val="single" w:sz="4" w:space="0" w:color="auto"/>
              <w:left w:val="single" w:sz="4" w:space="0" w:color="auto"/>
              <w:right w:val="single" w:sz="4" w:space="0" w:color="auto"/>
            </w:tcBorders>
            <w:vAlign w:val="center"/>
          </w:tcPr>
          <w:p w:rsidR="001F0A75" w:rsidRPr="007441F8" w:rsidRDefault="001F0A75" w:rsidP="00680B94">
            <w:pPr>
              <w:rPr>
                <w:sz w:val="32"/>
                <w:szCs w:val="32"/>
              </w:rPr>
            </w:pPr>
          </w:p>
        </w:tc>
        <w:tc>
          <w:tcPr>
            <w:tcW w:w="1200" w:type="pct"/>
            <w:tcBorders>
              <w:top w:val="single" w:sz="4" w:space="0" w:color="auto"/>
              <w:left w:val="single" w:sz="4" w:space="0" w:color="auto"/>
              <w:right w:val="single" w:sz="4" w:space="0" w:color="auto"/>
            </w:tcBorders>
            <w:vAlign w:val="center"/>
          </w:tcPr>
          <w:p w:rsidR="001F0A75" w:rsidRPr="007441F8" w:rsidRDefault="001F0A75" w:rsidP="00680B94">
            <w:pPr>
              <w:ind w:leftChars="195" w:left="468"/>
              <w:rPr>
                <w:sz w:val="32"/>
                <w:szCs w:val="32"/>
              </w:rPr>
            </w:pPr>
          </w:p>
        </w:tc>
        <w:tc>
          <w:tcPr>
            <w:tcW w:w="851" w:type="pct"/>
            <w:tcBorders>
              <w:top w:val="single" w:sz="4" w:space="0" w:color="auto"/>
              <w:left w:val="single" w:sz="4" w:space="0" w:color="auto"/>
              <w:right w:val="single" w:sz="4" w:space="0" w:color="auto"/>
            </w:tcBorders>
            <w:vAlign w:val="center"/>
          </w:tcPr>
          <w:p w:rsidR="001F0A75" w:rsidRDefault="001F0A75" w:rsidP="00E922BB">
            <w:pPr>
              <w:jc w:val="center"/>
              <w:rPr>
                <w:rFonts w:hint="eastAsia"/>
                <w:sz w:val="32"/>
                <w:szCs w:val="32"/>
              </w:rPr>
            </w:pPr>
            <w:r w:rsidRPr="001F0A75">
              <w:rPr>
                <w:rFonts w:hint="eastAsia"/>
                <w:sz w:val="32"/>
                <w:szCs w:val="32"/>
              </w:rPr>
              <w:t>根据实际需求</w:t>
            </w:r>
          </w:p>
        </w:tc>
        <w:tc>
          <w:tcPr>
            <w:tcW w:w="861" w:type="pct"/>
            <w:tcBorders>
              <w:top w:val="single" w:sz="4" w:space="0" w:color="auto"/>
              <w:left w:val="single" w:sz="4" w:space="0" w:color="auto"/>
              <w:right w:val="single" w:sz="4" w:space="0" w:color="auto"/>
            </w:tcBorders>
            <w:vAlign w:val="center"/>
          </w:tcPr>
          <w:p w:rsidR="001F0A75" w:rsidRPr="007441F8" w:rsidRDefault="001F0A75" w:rsidP="00AC4519">
            <w:pPr>
              <w:jc w:val="center"/>
              <w:rPr>
                <w:sz w:val="32"/>
                <w:szCs w:val="32"/>
              </w:rPr>
            </w:pPr>
          </w:p>
        </w:tc>
      </w:tr>
      <w:tr w:rsidR="001F0A75" w:rsidRPr="002D75D0" w:rsidTr="00FD14A2">
        <w:trPr>
          <w:trHeight w:val="848"/>
          <w:jc w:val="center"/>
        </w:trPr>
        <w:tc>
          <w:tcPr>
            <w:tcW w:w="338" w:type="pct"/>
            <w:tcBorders>
              <w:top w:val="single" w:sz="4" w:space="0" w:color="auto"/>
              <w:left w:val="single" w:sz="4" w:space="0" w:color="auto"/>
              <w:right w:val="single" w:sz="4" w:space="0" w:color="auto"/>
            </w:tcBorders>
            <w:vAlign w:val="center"/>
          </w:tcPr>
          <w:p w:rsidR="001F0A75" w:rsidRPr="00FD14A2" w:rsidRDefault="00FD14A2" w:rsidP="00FD14A2">
            <w:pPr>
              <w:jc w:val="center"/>
              <w:rPr>
                <w:b/>
                <w:sz w:val="32"/>
                <w:szCs w:val="32"/>
              </w:rPr>
            </w:pPr>
            <w:r w:rsidRPr="00FD14A2">
              <w:rPr>
                <w:rFonts w:hint="eastAsia"/>
                <w:b/>
                <w:sz w:val="32"/>
                <w:szCs w:val="32"/>
              </w:rPr>
              <w:t>3</w:t>
            </w:r>
          </w:p>
        </w:tc>
        <w:tc>
          <w:tcPr>
            <w:tcW w:w="1000" w:type="pct"/>
            <w:gridSpan w:val="2"/>
            <w:tcBorders>
              <w:top w:val="single" w:sz="4" w:space="0" w:color="auto"/>
              <w:left w:val="single" w:sz="4" w:space="0" w:color="auto"/>
              <w:right w:val="single" w:sz="4" w:space="0" w:color="auto"/>
            </w:tcBorders>
            <w:vAlign w:val="center"/>
          </w:tcPr>
          <w:p w:rsidR="001F0A75" w:rsidRPr="001F0A75" w:rsidRDefault="001F0A75" w:rsidP="001F0A75">
            <w:pPr>
              <w:rPr>
                <w:rFonts w:hint="eastAsia"/>
                <w:sz w:val="32"/>
                <w:szCs w:val="32"/>
              </w:rPr>
            </w:pPr>
            <w:r w:rsidRPr="001F0A75">
              <w:rPr>
                <w:rFonts w:hint="eastAsia"/>
                <w:sz w:val="32"/>
                <w:szCs w:val="32"/>
              </w:rPr>
              <w:t xml:space="preserve">   医用急救车</w:t>
            </w:r>
          </w:p>
        </w:tc>
        <w:tc>
          <w:tcPr>
            <w:tcW w:w="750" w:type="pct"/>
            <w:tcBorders>
              <w:top w:val="single" w:sz="4" w:space="0" w:color="auto"/>
              <w:left w:val="single" w:sz="4" w:space="0" w:color="auto"/>
              <w:right w:val="single" w:sz="4" w:space="0" w:color="auto"/>
            </w:tcBorders>
            <w:vAlign w:val="center"/>
          </w:tcPr>
          <w:p w:rsidR="001F0A75" w:rsidRPr="007441F8" w:rsidRDefault="001F0A75" w:rsidP="00680B94">
            <w:pPr>
              <w:rPr>
                <w:sz w:val="32"/>
                <w:szCs w:val="32"/>
              </w:rPr>
            </w:pPr>
          </w:p>
        </w:tc>
        <w:tc>
          <w:tcPr>
            <w:tcW w:w="1200" w:type="pct"/>
            <w:tcBorders>
              <w:top w:val="single" w:sz="4" w:space="0" w:color="auto"/>
              <w:left w:val="single" w:sz="4" w:space="0" w:color="auto"/>
              <w:right w:val="single" w:sz="4" w:space="0" w:color="auto"/>
            </w:tcBorders>
            <w:vAlign w:val="center"/>
          </w:tcPr>
          <w:p w:rsidR="001F0A75" w:rsidRPr="007441F8" w:rsidRDefault="001F0A75" w:rsidP="00680B94">
            <w:pPr>
              <w:ind w:leftChars="195" w:left="468"/>
              <w:rPr>
                <w:sz w:val="32"/>
                <w:szCs w:val="32"/>
              </w:rPr>
            </w:pPr>
          </w:p>
        </w:tc>
        <w:tc>
          <w:tcPr>
            <w:tcW w:w="851" w:type="pct"/>
            <w:tcBorders>
              <w:top w:val="single" w:sz="4" w:space="0" w:color="auto"/>
              <w:left w:val="single" w:sz="4" w:space="0" w:color="auto"/>
              <w:right w:val="single" w:sz="4" w:space="0" w:color="auto"/>
            </w:tcBorders>
            <w:vAlign w:val="center"/>
          </w:tcPr>
          <w:p w:rsidR="001F0A75" w:rsidRDefault="001F0A75" w:rsidP="00E922BB">
            <w:pPr>
              <w:jc w:val="center"/>
              <w:rPr>
                <w:rFonts w:hint="eastAsia"/>
                <w:sz w:val="32"/>
                <w:szCs w:val="32"/>
              </w:rPr>
            </w:pPr>
            <w:r>
              <w:rPr>
                <w:rFonts w:hint="eastAsia"/>
                <w:sz w:val="32"/>
                <w:szCs w:val="32"/>
              </w:rPr>
              <w:t>壹台</w:t>
            </w:r>
          </w:p>
        </w:tc>
        <w:tc>
          <w:tcPr>
            <w:tcW w:w="861" w:type="pct"/>
            <w:tcBorders>
              <w:top w:val="single" w:sz="4" w:space="0" w:color="auto"/>
              <w:left w:val="single" w:sz="4" w:space="0" w:color="auto"/>
              <w:right w:val="single" w:sz="4" w:space="0" w:color="auto"/>
            </w:tcBorders>
            <w:vAlign w:val="center"/>
          </w:tcPr>
          <w:p w:rsidR="001F0A75" w:rsidRPr="007441F8" w:rsidRDefault="001F0A75" w:rsidP="00AC4519">
            <w:pPr>
              <w:jc w:val="center"/>
              <w:rPr>
                <w:sz w:val="32"/>
                <w:szCs w:val="32"/>
              </w:rPr>
            </w:pPr>
          </w:p>
        </w:tc>
      </w:tr>
      <w:tr w:rsidR="007441F8" w:rsidRPr="002D75D0" w:rsidTr="00FD14A2">
        <w:trPr>
          <w:trHeight w:val="1868"/>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7441F8" w:rsidRPr="004F5BF3" w:rsidRDefault="007441F8" w:rsidP="00B52DED">
            <w:pPr>
              <w:spacing w:line="400" w:lineRule="exact"/>
              <w:rPr>
                <w:b/>
                <w:sz w:val="28"/>
                <w:szCs w:val="28"/>
              </w:rPr>
            </w:pPr>
            <w:r w:rsidRPr="004F5BF3">
              <w:rPr>
                <w:rFonts w:hint="eastAsia"/>
                <w:b/>
                <w:sz w:val="28"/>
                <w:szCs w:val="28"/>
              </w:rPr>
              <w:t>1.报价公司必须具备该产品经营资质，并提供相应证照;</w:t>
            </w:r>
          </w:p>
          <w:p w:rsidR="007441F8" w:rsidRPr="004F5BF3" w:rsidRDefault="007441F8" w:rsidP="00B11872">
            <w:pPr>
              <w:tabs>
                <w:tab w:val="left" w:pos="465"/>
              </w:tabs>
              <w:spacing w:line="300" w:lineRule="exact"/>
              <w:rPr>
                <w:b/>
                <w:spacing w:val="-20"/>
                <w:sz w:val="28"/>
                <w:szCs w:val="28"/>
              </w:rPr>
            </w:pPr>
            <w:r w:rsidRPr="004F5BF3">
              <w:rPr>
                <w:rFonts w:hint="eastAsia"/>
                <w:b/>
                <w:sz w:val="28"/>
                <w:szCs w:val="28"/>
              </w:rPr>
              <w:t>2.所报产品必须满足附件参数要求;</w:t>
            </w:r>
          </w:p>
          <w:p w:rsidR="007441F8" w:rsidRPr="004F5BF3" w:rsidRDefault="007441F8" w:rsidP="00B52DED">
            <w:pPr>
              <w:spacing w:line="400" w:lineRule="exact"/>
              <w:rPr>
                <w:sz w:val="28"/>
                <w:szCs w:val="28"/>
              </w:rPr>
            </w:pPr>
            <w:r w:rsidRPr="004F5BF3">
              <w:rPr>
                <w:rFonts w:hint="eastAsia"/>
                <w:b/>
                <w:sz w:val="28"/>
                <w:szCs w:val="28"/>
              </w:rPr>
              <w:t>3.报价表加盖公章密封，于</w:t>
            </w:r>
            <w:r w:rsidR="00DE7354">
              <w:rPr>
                <w:rFonts w:hint="eastAsia"/>
                <w:b/>
                <w:sz w:val="28"/>
                <w:szCs w:val="28"/>
              </w:rPr>
              <w:t>11</w:t>
            </w:r>
            <w:r w:rsidRPr="004F5BF3">
              <w:rPr>
                <w:rFonts w:hint="eastAsia"/>
                <w:b/>
                <w:sz w:val="28"/>
                <w:szCs w:val="28"/>
              </w:rPr>
              <w:t>月</w:t>
            </w:r>
            <w:r w:rsidR="00DE7354">
              <w:rPr>
                <w:rFonts w:hint="eastAsia"/>
                <w:b/>
                <w:sz w:val="28"/>
                <w:szCs w:val="28"/>
              </w:rPr>
              <w:t>13</w:t>
            </w:r>
            <w:r w:rsidRPr="004F5BF3">
              <w:rPr>
                <w:rFonts w:hint="eastAsia"/>
                <w:b/>
                <w:sz w:val="28"/>
                <w:szCs w:val="28"/>
              </w:rPr>
              <w:t>日16：00时前送至桐城市人民医院综合采购办公室，本着自愿原则，逾期视为放弃！</w:t>
            </w:r>
            <w:r w:rsidRPr="004F5BF3">
              <w:rPr>
                <w:rFonts w:hint="eastAsia"/>
                <w:sz w:val="28"/>
                <w:szCs w:val="28"/>
              </w:rPr>
              <w:t xml:space="preserve">   </w:t>
            </w:r>
          </w:p>
          <w:p w:rsidR="007441F8" w:rsidRPr="00A60737" w:rsidRDefault="007441F8" w:rsidP="00B52DED">
            <w:pPr>
              <w:spacing w:line="400" w:lineRule="exact"/>
              <w:rPr>
                <w:b/>
                <w:sz w:val="28"/>
                <w:szCs w:val="28"/>
              </w:rPr>
            </w:pPr>
            <w:r w:rsidRPr="004F5BF3">
              <w:rPr>
                <w:rFonts w:hint="eastAsia"/>
                <w:b/>
                <w:sz w:val="28"/>
                <w:szCs w:val="28"/>
              </w:rPr>
              <w:t>4.不接收快递报价文件</w:t>
            </w:r>
            <w:r w:rsidRPr="004F5BF3">
              <w:rPr>
                <w:rFonts w:hint="eastAsia"/>
                <w:b/>
                <w:bCs/>
                <w:sz w:val="28"/>
                <w:szCs w:val="28"/>
              </w:rPr>
              <w:t>。</w:t>
            </w:r>
          </w:p>
        </w:tc>
      </w:tr>
    </w:tbl>
    <w:p w:rsidR="008A5B0C" w:rsidRDefault="008A5B0C" w:rsidP="00FD14A2">
      <w:pPr>
        <w:ind w:leftChars="4100" w:left="9840"/>
      </w:pP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rFonts w:hint="eastAsia"/>
          <w:sz w:val="28"/>
          <w:szCs w:val="28"/>
        </w:rPr>
        <w:t>二零一</w:t>
      </w:r>
      <w:r w:rsidR="000B3844">
        <w:rPr>
          <w:rFonts w:hint="eastAsia"/>
          <w:sz w:val="28"/>
          <w:szCs w:val="28"/>
        </w:rPr>
        <w:t>九</w:t>
      </w:r>
      <w:r>
        <w:rPr>
          <w:rFonts w:hint="eastAsia"/>
          <w:sz w:val="28"/>
          <w:szCs w:val="28"/>
        </w:rPr>
        <w:t>年</w:t>
      </w:r>
      <w:r w:rsidR="00DE7354">
        <w:rPr>
          <w:rFonts w:hint="eastAsia"/>
          <w:sz w:val="28"/>
          <w:szCs w:val="28"/>
        </w:rPr>
        <w:t>十一</w:t>
      </w:r>
      <w:r>
        <w:rPr>
          <w:rFonts w:hint="eastAsia"/>
          <w:sz w:val="28"/>
          <w:szCs w:val="28"/>
        </w:rPr>
        <w:t>月</w:t>
      </w:r>
      <w:r w:rsidR="00DE7354">
        <w:rPr>
          <w:rFonts w:hint="eastAsia"/>
          <w:sz w:val="28"/>
          <w:szCs w:val="28"/>
        </w:rPr>
        <w:t>七</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lastRenderedPageBreak/>
        <w:t xml:space="preserve">                                                </w:t>
      </w:r>
      <w:r>
        <w:rPr>
          <w:rFonts w:hint="eastAsia"/>
          <w:sz w:val="28"/>
          <w:szCs w:val="28"/>
        </w:rPr>
        <w:t xml:space="preserve">            </w:t>
      </w:r>
      <w:r w:rsidR="008A5B0C">
        <w:rPr>
          <w:rFonts w:hint="eastAsia"/>
          <w:sz w:val="28"/>
          <w:szCs w:val="28"/>
        </w:rPr>
        <w:t xml:space="preserve">                           </w:t>
      </w:r>
    </w:p>
    <w:p w:rsidR="00DE7354" w:rsidRPr="00FB0C2C" w:rsidRDefault="00731445" w:rsidP="00DE7354">
      <w:pPr>
        <w:spacing w:line="520" w:lineRule="exact"/>
        <w:ind w:firstLineChars="200" w:firstLine="562"/>
        <w:rPr>
          <w:b/>
          <w:sz w:val="28"/>
          <w:szCs w:val="28"/>
        </w:rPr>
      </w:pPr>
      <w:r w:rsidRPr="007441F8">
        <w:rPr>
          <w:rFonts w:hint="eastAsia"/>
          <w:b/>
          <w:sz w:val="28"/>
          <w:szCs w:val="28"/>
        </w:rPr>
        <w:t>附件：</w:t>
      </w:r>
      <w:r w:rsidR="00DE7354" w:rsidRPr="00FB0C2C">
        <w:rPr>
          <w:rFonts w:hint="eastAsia"/>
          <w:b/>
          <w:sz w:val="28"/>
          <w:szCs w:val="28"/>
        </w:rPr>
        <w:t>一、供应商资格要求</w:t>
      </w:r>
    </w:p>
    <w:p w:rsidR="00DE7354" w:rsidRPr="00FB0C2C" w:rsidRDefault="00DE7354" w:rsidP="00DE7354">
      <w:pPr>
        <w:spacing w:line="520" w:lineRule="exact"/>
        <w:ind w:firstLineChars="200" w:firstLine="560"/>
        <w:rPr>
          <w:rFonts w:hint="eastAsia"/>
          <w:b/>
          <w:sz w:val="28"/>
          <w:szCs w:val="28"/>
        </w:rPr>
      </w:pPr>
      <w:r w:rsidRPr="00FB0C2C">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DE7354" w:rsidRPr="00FB0C2C" w:rsidRDefault="00DE7354" w:rsidP="00DE7354">
      <w:pPr>
        <w:spacing w:line="520" w:lineRule="exact"/>
        <w:ind w:firstLineChars="200" w:firstLine="562"/>
        <w:rPr>
          <w:b/>
          <w:sz w:val="28"/>
          <w:szCs w:val="28"/>
        </w:rPr>
      </w:pPr>
      <w:r w:rsidRPr="00FB0C2C">
        <w:rPr>
          <w:rFonts w:hint="eastAsia"/>
          <w:b/>
          <w:sz w:val="28"/>
          <w:szCs w:val="28"/>
        </w:rPr>
        <w:t>二、产品的要求</w:t>
      </w:r>
    </w:p>
    <w:p w:rsidR="00DE7354" w:rsidRPr="00FB0C2C" w:rsidRDefault="00DE7354" w:rsidP="00DE7354">
      <w:pPr>
        <w:snapToGrid w:val="0"/>
        <w:spacing w:line="520" w:lineRule="exact"/>
        <w:ind w:leftChars="200" w:left="900" w:hangingChars="150" w:hanging="420"/>
        <w:rPr>
          <w:rFonts w:hint="eastAsia"/>
          <w:sz w:val="28"/>
          <w:szCs w:val="28"/>
        </w:rPr>
      </w:pPr>
      <w:r w:rsidRPr="00FB0C2C">
        <w:rPr>
          <w:rFonts w:hint="eastAsia"/>
          <w:sz w:val="28"/>
          <w:szCs w:val="28"/>
        </w:rPr>
        <w:t>1、产品须为合法企业生产，符合国家相关质量标准，提供相关证件，否则不予验收。</w:t>
      </w:r>
    </w:p>
    <w:p w:rsidR="00DE7354" w:rsidRPr="00FB0C2C" w:rsidRDefault="00DE7354" w:rsidP="00DE7354">
      <w:pPr>
        <w:snapToGrid w:val="0"/>
        <w:spacing w:line="520" w:lineRule="exact"/>
        <w:ind w:leftChars="200" w:left="900" w:hangingChars="150" w:hanging="420"/>
        <w:rPr>
          <w:rFonts w:hint="eastAsia"/>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DE7354" w:rsidRPr="00FB0C2C" w:rsidRDefault="00DE7354" w:rsidP="00DE7354">
      <w:pPr>
        <w:spacing w:line="620" w:lineRule="exact"/>
        <w:ind w:leftChars="200" w:left="1040" w:hangingChars="200" w:hanging="560"/>
        <w:rPr>
          <w:rFonts w:hint="eastAsia"/>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DE7354" w:rsidRPr="00FB0C2C" w:rsidRDefault="00DE7354" w:rsidP="00DE7354">
      <w:pPr>
        <w:ind w:leftChars="200" w:left="620" w:hangingChars="50" w:hanging="140"/>
        <w:rPr>
          <w:rFonts w:hint="eastAsia"/>
          <w:bCs/>
          <w:sz w:val="28"/>
          <w:szCs w:val="28"/>
        </w:rPr>
      </w:pPr>
      <w:r w:rsidRPr="00FB0C2C">
        <w:rPr>
          <w:rFonts w:hint="eastAsia"/>
          <w:bCs/>
          <w:sz w:val="28"/>
          <w:szCs w:val="28"/>
        </w:rPr>
        <w:t>4、投标人投标时必须提供产品彩页及产品说明、具体的规格型号，否则按废标处理。</w:t>
      </w:r>
    </w:p>
    <w:p w:rsidR="00DE7354" w:rsidRPr="00A94C15" w:rsidRDefault="00DE7354" w:rsidP="00DE7354">
      <w:pPr>
        <w:ind w:firstLineChars="150" w:firstLine="420"/>
        <w:rPr>
          <w:rFonts w:ascii="仿宋_GB2312" w:eastAsia="仿宋_GB2312" w:hint="eastAsia"/>
          <w:b/>
          <w:sz w:val="28"/>
          <w:szCs w:val="28"/>
        </w:rPr>
      </w:pPr>
      <w:r w:rsidRPr="00FB0C2C">
        <w:rPr>
          <w:rFonts w:ascii="仿宋_GB2312" w:eastAsia="仿宋_GB2312" w:hint="eastAsia"/>
          <w:sz w:val="28"/>
          <w:szCs w:val="28"/>
        </w:rPr>
        <w:t>5、所有设备保修壹年，</w:t>
      </w:r>
      <w:r w:rsidRPr="00A94C15">
        <w:rPr>
          <w:rFonts w:ascii="仿宋_GB2312" w:eastAsia="仿宋_GB2312" w:hint="eastAsia"/>
          <w:b/>
          <w:sz w:val="28"/>
          <w:szCs w:val="28"/>
        </w:rPr>
        <w:t>并提供主要零配件和耗品的价目清单及免费提供设备操作手册和维护保养手册。</w:t>
      </w:r>
    </w:p>
    <w:p w:rsidR="00DE7354" w:rsidRDefault="00DE7354" w:rsidP="00DE7354">
      <w:pPr>
        <w:spacing w:line="360" w:lineRule="auto"/>
        <w:rPr>
          <w:rFonts w:ascii="仿宋_GB2312" w:eastAsia="仿宋_GB2312" w:hint="eastAsia"/>
          <w:sz w:val="28"/>
          <w:szCs w:val="28"/>
        </w:rPr>
      </w:pPr>
    </w:p>
    <w:p w:rsidR="00DE7354" w:rsidRDefault="00DE7354" w:rsidP="00DE7354">
      <w:pPr>
        <w:spacing w:line="360" w:lineRule="auto"/>
        <w:rPr>
          <w:rFonts w:ascii="仿宋_GB2312" w:eastAsia="仿宋_GB2312" w:hAnsi="ˎ̥" w:hint="eastAsia"/>
          <w:b/>
          <w:color w:val="000000"/>
        </w:rPr>
      </w:pPr>
      <w:r>
        <w:rPr>
          <w:rFonts w:ascii="仿宋_GB2312" w:eastAsia="仿宋_GB2312" w:hint="eastAsia"/>
          <w:sz w:val="28"/>
          <w:szCs w:val="28"/>
        </w:rPr>
        <w:t>一</w:t>
      </w:r>
      <w:r w:rsidRPr="00A94C15">
        <w:rPr>
          <w:rFonts w:ascii="仿宋_GB2312" w:eastAsia="仿宋_GB2312" w:hint="eastAsia"/>
          <w:sz w:val="28"/>
          <w:szCs w:val="28"/>
        </w:rPr>
        <w:t>：</w:t>
      </w:r>
      <w:r w:rsidRPr="00A94C15">
        <w:rPr>
          <w:rFonts w:ascii="仿宋_GB2312" w:eastAsia="仿宋_GB2312" w:hint="eastAsia"/>
          <w:b/>
          <w:sz w:val="28"/>
          <w:szCs w:val="28"/>
        </w:rPr>
        <w:t>注射泵（单通到）</w:t>
      </w:r>
      <w:r w:rsidRPr="00A94C15">
        <w:rPr>
          <w:rFonts w:ascii="仿宋_GB2312" w:eastAsia="仿宋_GB2312" w:hAnsi="ˎ̥" w:hint="eastAsia"/>
          <w:b/>
          <w:color w:val="000000"/>
          <w:sz w:val="28"/>
          <w:szCs w:val="28"/>
        </w:rPr>
        <w:t>主要技术参数</w:t>
      </w:r>
    </w:p>
    <w:p w:rsidR="00DE7354" w:rsidRPr="00FB0C2C" w:rsidRDefault="00DE7354" w:rsidP="00DE7354">
      <w:pPr>
        <w:rPr>
          <w:rFonts w:hint="eastAsia"/>
          <w:sz w:val="28"/>
          <w:szCs w:val="28"/>
        </w:rPr>
      </w:pPr>
      <w:r w:rsidRPr="00DE7354">
        <w:rPr>
          <w:rFonts w:hint="eastAsia"/>
          <w:b/>
          <w:sz w:val="28"/>
          <w:szCs w:val="28"/>
        </w:rPr>
        <w:t>1.</w:t>
      </w:r>
      <w:r w:rsidRPr="00FB0C2C">
        <w:rPr>
          <w:rFonts w:hint="eastAsia"/>
          <w:sz w:val="28"/>
          <w:szCs w:val="28"/>
        </w:rPr>
        <w:t>运行模式：速度模式、时间模式、体重模式。</w:t>
      </w:r>
    </w:p>
    <w:p w:rsidR="00DE7354" w:rsidRPr="00FB0C2C" w:rsidRDefault="00DE7354" w:rsidP="00DE7354">
      <w:pPr>
        <w:ind w:left="843" w:hangingChars="300" w:hanging="843"/>
        <w:rPr>
          <w:rFonts w:hint="eastAsia"/>
          <w:sz w:val="28"/>
          <w:szCs w:val="28"/>
        </w:rPr>
      </w:pPr>
      <w:r w:rsidRPr="00DE7354">
        <w:rPr>
          <w:rFonts w:hint="eastAsia"/>
          <w:b/>
          <w:sz w:val="28"/>
          <w:szCs w:val="28"/>
        </w:rPr>
        <w:t>2.</w:t>
      </w:r>
      <w:r w:rsidRPr="00FB0C2C">
        <w:rPr>
          <w:rFonts w:hint="eastAsia"/>
          <w:sz w:val="28"/>
          <w:szCs w:val="28"/>
        </w:rPr>
        <w:t>适用注射器：5，10，20，30，50（60）ml满足GB 15810-2001一次性使用无菌注射器，可以识别注射器，可以自定义注射器。</w:t>
      </w:r>
    </w:p>
    <w:p w:rsidR="00DE7354" w:rsidRPr="00FB0C2C" w:rsidRDefault="00DE7354" w:rsidP="00DE7354">
      <w:pPr>
        <w:rPr>
          <w:rFonts w:hint="eastAsia"/>
          <w:sz w:val="28"/>
          <w:szCs w:val="28"/>
        </w:rPr>
      </w:pPr>
      <w:r w:rsidRPr="00DE7354">
        <w:rPr>
          <w:rFonts w:hint="eastAsia"/>
          <w:b/>
          <w:sz w:val="28"/>
          <w:szCs w:val="28"/>
        </w:rPr>
        <w:lastRenderedPageBreak/>
        <w:t>3.</w:t>
      </w:r>
      <w:r w:rsidRPr="00FB0C2C">
        <w:rPr>
          <w:rFonts w:hint="eastAsia"/>
          <w:sz w:val="28"/>
          <w:szCs w:val="28"/>
        </w:rPr>
        <w:t xml:space="preserve"> 注射精度：±2％ （注射器正确标定后），注射精度显示到小数点后4位小数。</w:t>
      </w:r>
    </w:p>
    <w:p w:rsidR="00DE7354" w:rsidRPr="00FB0C2C" w:rsidRDefault="00DE7354" w:rsidP="00DE7354">
      <w:pPr>
        <w:rPr>
          <w:rFonts w:hint="eastAsia"/>
          <w:sz w:val="28"/>
          <w:szCs w:val="28"/>
        </w:rPr>
      </w:pPr>
      <w:r w:rsidRPr="00DE7354">
        <w:rPr>
          <w:rFonts w:hint="eastAsia"/>
          <w:b/>
          <w:sz w:val="28"/>
          <w:szCs w:val="28"/>
        </w:rPr>
        <w:t>4.</w:t>
      </w:r>
      <w:r w:rsidRPr="00FB0C2C">
        <w:rPr>
          <w:rFonts w:hint="eastAsia"/>
          <w:sz w:val="28"/>
          <w:szCs w:val="28"/>
        </w:rPr>
        <w:t>注射速度：           </w:t>
      </w:r>
    </w:p>
    <w:p w:rsidR="00DE7354" w:rsidRPr="00FB0C2C" w:rsidRDefault="00DE7354" w:rsidP="00DE7354">
      <w:pPr>
        <w:rPr>
          <w:rFonts w:hint="eastAsia"/>
          <w:sz w:val="28"/>
          <w:szCs w:val="28"/>
        </w:rPr>
      </w:pPr>
      <w:r w:rsidRPr="00FB0C2C">
        <w:rPr>
          <w:rFonts w:hint="eastAsia"/>
          <w:sz w:val="28"/>
          <w:szCs w:val="28"/>
        </w:rPr>
        <w:t>5ml注射器：0.1-150ml/h</w:t>
      </w:r>
    </w:p>
    <w:p w:rsidR="00DE7354" w:rsidRPr="00FB0C2C" w:rsidRDefault="00DE7354" w:rsidP="00DE7354">
      <w:pPr>
        <w:rPr>
          <w:rFonts w:hint="eastAsia"/>
          <w:sz w:val="28"/>
          <w:szCs w:val="28"/>
        </w:rPr>
      </w:pPr>
      <w:r w:rsidRPr="00FB0C2C">
        <w:rPr>
          <w:rFonts w:hint="eastAsia"/>
          <w:sz w:val="28"/>
          <w:szCs w:val="28"/>
        </w:rPr>
        <w:t>10ml注射器：0.1-300ml/h</w:t>
      </w:r>
    </w:p>
    <w:p w:rsidR="00DE7354" w:rsidRPr="00FB0C2C" w:rsidRDefault="00DE7354" w:rsidP="00DE7354">
      <w:pPr>
        <w:rPr>
          <w:rFonts w:hint="eastAsia"/>
          <w:sz w:val="28"/>
          <w:szCs w:val="28"/>
        </w:rPr>
      </w:pPr>
      <w:r w:rsidRPr="00FB0C2C">
        <w:rPr>
          <w:rFonts w:hint="eastAsia"/>
          <w:sz w:val="28"/>
          <w:szCs w:val="28"/>
        </w:rPr>
        <w:t>20ml注射器：0.1-600ml/h</w:t>
      </w:r>
    </w:p>
    <w:p w:rsidR="00DE7354" w:rsidRPr="00FB0C2C" w:rsidRDefault="00DE7354" w:rsidP="00DE7354">
      <w:pPr>
        <w:rPr>
          <w:rFonts w:hint="eastAsia"/>
          <w:sz w:val="28"/>
          <w:szCs w:val="28"/>
        </w:rPr>
      </w:pPr>
      <w:r w:rsidRPr="00FB0C2C">
        <w:rPr>
          <w:rFonts w:hint="eastAsia"/>
          <w:sz w:val="28"/>
          <w:szCs w:val="28"/>
        </w:rPr>
        <w:t>30ml注射器：0.1-900ml/h</w:t>
      </w:r>
    </w:p>
    <w:p w:rsidR="00DE7354" w:rsidRPr="00FB0C2C" w:rsidRDefault="00DE7354" w:rsidP="00DE7354">
      <w:pPr>
        <w:rPr>
          <w:rFonts w:hint="eastAsia"/>
          <w:sz w:val="28"/>
          <w:szCs w:val="28"/>
        </w:rPr>
      </w:pPr>
      <w:r w:rsidRPr="00FB0C2C">
        <w:rPr>
          <w:rFonts w:hint="eastAsia"/>
          <w:sz w:val="28"/>
          <w:szCs w:val="28"/>
        </w:rPr>
        <w:t xml:space="preserve">50ml（60ml）注射器：0.1-1500ml/h </w:t>
      </w:r>
    </w:p>
    <w:p w:rsidR="00DE7354" w:rsidRPr="00FB0C2C" w:rsidRDefault="00DE7354" w:rsidP="00DE7354">
      <w:pPr>
        <w:rPr>
          <w:rFonts w:hint="eastAsia"/>
          <w:sz w:val="28"/>
          <w:szCs w:val="28"/>
        </w:rPr>
      </w:pPr>
      <w:r w:rsidRPr="00DE7354">
        <w:rPr>
          <w:rFonts w:hint="eastAsia"/>
          <w:b/>
          <w:sz w:val="28"/>
          <w:szCs w:val="28"/>
        </w:rPr>
        <w:t>5.</w:t>
      </w:r>
      <w:r w:rsidRPr="00FB0C2C">
        <w:rPr>
          <w:rFonts w:hint="eastAsia"/>
          <w:sz w:val="28"/>
          <w:szCs w:val="28"/>
        </w:rPr>
        <w:t>预置量显示：0～1000ml。每级递增0.1ml.</w:t>
      </w:r>
    </w:p>
    <w:p w:rsidR="00DE7354" w:rsidRPr="00FB0C2C" w:rsidRDefault="00DE7354" w:rsidP="00DE7354">
      <w:pPr>
        <w:rPr>
          <w:rFonts w:hint="eastAsia"/>
          <w:sz w:val="28"/>
          <w:szCs w:val="28"/>
        </w:rPr>
      </w:pPr>
      <w:r w:rsidRPr="00DE7354">
        <w:rPr>
          <w:rFonts w:hint="eastAsia"/>
          <w:b/>
          <w:sz w:val="28"/>
          <w:szCs w:val="28"/>
        </w:rPr>
        <w:t>6.</w:t>
      </w:r>
      <w:r w:rsidRPr="00FB0C2C">
        <w:rPr>
          <w:rFonts w:hint="eastAsia"/>
          <w:sz w:val="28"/>
          <w:szCs w:val="28"/>
        </w:rPr>
        <w:t>累积量显示：0～9999.9ml</w:t>
      </w:r>
    </w:p>
    <w:p w:rsidR="00DE7354" w:rsidRPr="00FB0C2C" w:rsidRDefault="00DE7354" w:rsidP="00DE7354">
      <w:pPr>
        <w:rPr>
          <w:rFonts w:hint="eastAsia"/>
          <w:sz w:val="28"/>
          <w:szCs w:val="28"/>
        </w:rPr>
      </w:pPr>
      <w:r w:rsidRPr="00DE7354">
        <w:rPr>
          <w:rFonts w:hint="eastAsia"/>
          <w:b/>
          <w:sz w:val="28"/>
          <w:szCs w:val="28"/>
        </w:rPr>
        <w:t>7.</w:t>
      </w:r>
      <w:r w:rsidRPr="00FB0C2C">
        <w:rPr>
          <w:rFonts w:hint="eastAsia"/>
          <w:sz w:val="28"/>
          <w:szCs w:val="28"/>
        </w:rPr>
        <w:t>可保存注射历史记录。</w:t>
      </w:r>
    </w:p>
    <w:p w:rsidR="00DE7354" w:rsidRPr="00FB0C2C" w:rsidRDefault="00DE7354" w:rsidP="00DE7354">
      <w:pPr>
        <w:rPr>
          <w:rFonts w:hint="eastAsia"/>
          <w:sz w:val="28"/>
          <w:szCs w:val="28"/>
        </w:rPr>
      </w:pPr>
      <w:r w:rsidRPr="00DE7354">
        <w:rPr>
          <w:rFonts w:hint="eastAsia"/>
          <w:b/>
          <w:sz w:val="28"/>
          <w:szCs w:val="28"/>
        </w:rPr>
        <w:t>8.</w:t>
      </w:r>
      <w:r w:rsidRPr="00FB0C2C">
        <w:rPr>
          <w:rFonts w:hint="eastAsia"/>
          <w:sz w:val="28"/>
          <w:szCs w:val="28"/>
        </w:rPr>
        <w:t>配置阻塞压力检测装置，可动态显示压力。</w:t>
      </w:r>
    </w:p>
    <w:p w:rsidR="00DE7354" w:rsidRPr="00FB0C2C" w:rsidRDefault="00DE7354" w:rsidP="00DE7354">
      <w:pPr>
        <w:rPr>
          <w:rFonts w:hint="eastAsia"/>
          <w:sz w:val="28"/>
          <w:szCs w:val="28"/>
        </w:rPr>
      </w:pPr>
      <w:r w:rsidRPr="00DE7354">
        <w:rPr>
          <w:rFonts w:hint="eastAsia"/>
          <w:b/>
          <w:sz w:val="28"/>
          <w:szCs w:val="28"/>
        </w:rPr>
        <w:t>9.</w:t>
      </w:r>
      <w:r w:rsidRPr="00FB0C2C">
        <w:rPr>
          <w:rFonts w:hint="eastAsia"/>
          <w:sz w:val="28"/>
          <w:szCs w:val="28"/>
        </w:rPr>
        <w:t>电源：交流电源：100-240V 50/60Hz   直流电源：12V ±1.2V   </w:t>
      </w:r>
    </w:p>
    <w:p w:rsidR="00DE7354" w:rsidRDefault="00DE7354" w:rsidP="00DE7354">
      <w:pPr>
        <w:spacing w:line="360" w:lineRule="auto"/>
        <w:rPr>
          <w:rFonts w:hint="eastAsia"/>
          <w:sz w:val="28"/>
          <w:szCs w:val="28"/>
        </w:rPr>
      </w:pPr>
    </w:p>
    <w:p w:rsidR="00DE7354" w:rsidRDefault="00DE7354" w:rsidP="00DE7354">
      <w:pPr>
        <w:spacing w:line="360" w:lineRule="auto"/>
        <w:rPr>
          <w:rFonts w:hint="eastAsia"/>
          <w:sz w:val="28"/>
          <w:szCs w:val="28"/>
        </w:rPr>
      </w:pPr>
    </w:p>
    <w:p w:rsidR="00DE7354" w:rsidRPr="00A94C15" w:rsidRDefault="00DE7354" w:rsidP="00DE7354">
      <w:pPr>
        <w:spacing w:line="360" w:lineRule="auto"/>
        <w:rPr>
          <w:rFonts w:hint="eastAsia"/>
          <w:b/>
          <w:color w:val="000000"/>
          <w:sz w:val="28"/>
          <w:szCs w:val="28"/>
        </w:rPr>
      </w:pPr>
      <w:r w:rsidRPr="00A94C15">
        <w:rPr>
          <w:rFonts w:hint="eastAsia"/>
          <w:sz w:val="28"/>
          <w:szCs w:val="28"/>
        </w:rPr>
        <w:lastRenderedPageBreak/>
        <w:t>二：</w:t>
      </w:r>
      <w:r w:rsidRPr="00A94C15">
        <w:rPr>
          <w:rFonts w:hint="eastAsia"/>
          <w:b/>
          <w:sz w:val="28"/>
          <w:szCs w:val="28"/>
        </w:rPr>
        <w:t>监护仪</w:t>
      </w:r>
      <w:r w:rsidRPr="00A94C15">
        <w:rPr>
          <w:rFonts w:hint="eastAsia"/>
          <w:b/>
          <w:color w:val="000000"/>
          <w:sz w:val="28"/>
          <w:szCs w:val="28"/>
        </w:rPr>
        <w:t>主要技术参数：</w:t>
      </w:r>
    </w:p>
    <w:p w:rsidR="00DE7354" w:rsidRPr="00A94C15" w:rsidRDefault="00DE7354" w:rsidP="00DE7354">
      <w:pPr>
        <w:widowControl w:val="0"/>
        <w:numPr>
          <w:ilvl w:val="0"/>
          <w:numId w:val="8"/>
        </w:numPr>
        <w:autoSpaceDE w:val="0"/>
        <w:autoSpaceDN w:val="0"/>
        <w:adjustRightInd w:val="0"/>
        <w:spacing w:line="360" w:lineRule="auto"/>
        <w:rPr>
          <w:rFonts w:hint="eastAsia"/>
          <w:sz w:val="28"/>
          <w:szCs w:val="28"/>
        </w:rPr>
      </w:pPr>
      <w:r w:rsidRPr="00A94C15">
        <w:rPr>
          <w:rFonts w:hint="eastAsia"/>
          <w:sz w:val="28"/>
          <w:szCs w:val="28"/>
        </w:rPr>
        <w:t>★一体式监护仪,可用于监护成人,儿童,新生儿患者。</w:t>
      </w:r>
    </w:p>
    <w:p w:rsidR="00DE7354" w:rsidRPr="00A94C15" w:rsidRDefault="00DE7354" w:rsidP="00DE7354">
      <w:pPr>
        <w:widowControl w:val="0"/>
        <w:numPr>
          <w:ilvl w:val="0"/>
          <w:numId w:val="8"/>
        </w:numPr>
        <w:autoSpaceDE w:val="0"/>
        <w:autoSpaceDN w:val="0"/>
        <w:adjustRightInd w:val="0"/>
        <w:spacing w:line="360" w:lineRule="auto"/>
        <w:rPr>
          <w:rFonts w:hint="eastAsia"/>
          <w:sz w:val="28"/>
          <w:szCs w:val="28"/>
        </w:rPr>
      </w:pPr>
      <w:r w:rsidRPr="00A94C15">
        <w:rPr>
          <w:rFonts w:hint="eastAsia"/>
          <w:sz w:val="28"/>
          <w:szCs w:val="28"/>
        </w:rPr>
        <w:t>显示屏尺寸：≥10</w:t>
      </w:r>
      <w:r w:rsidRPr="00A94C15">
        <w:rPr>
          <w:sz w:val="28"/>
          <w:szCs w:val="28"/>
        </w:rPr>
        <w:t>.4</w:t>
      </w:r>
      <w:r w:rsidRPr="00A94C15">
        <w:rPr>
          <w:rFonts w:hint="eastAsia"/>
          <w:sz w:val="28"/>
          <w:szCs w:val="28"/>
        </w:rPr>
        <w:t>寸彩色</w:t>
      </w:r>
      <w:r w:rsidRPr="00A94C15">
        <w:rPr>
          <w:sz w:val="28"/>
          <w:szCs w:val="28"/>
        </w:rPr>
        <w:t>LED背光</w:t>
      </w:r>
      <w:r w:rsidRPr="00A94C15">
        <w:rPr>
          <w:rFonts w:hint="eastAsia"/>
          <w:sz w:val="28"/>
          <w:szCs w:val="28"/>
        </w:rPr>
        <w:t>显示屏，彩色分辨率达≥800*600，6通道波形显示，</w:t>
      </w:r>
    </w:p>
    <w:p w:rsidR="00DE7354" w:rsidRPr="00A94C15" w:rsidRDefault="00DE7354" w:rsidP="00DE7354">
      <w:pPr>
        <w:widowControl w:val="0"/>
        <w:numPr>
          <w:ilvl w:val="0"/>
          <w:numId w:val="8"/>
        </w:numPr>
        <w:autoSpaceDE w:val="0"/>
        <w:autoSpaceDN w:val="0"/>
        <w:adjustRightInd w:val="0"/>
        <w:spacing w:line="360" w:lineRule="auto"/>
        <w:rPr>
          <w:rFonts w:hint="eastAsia"/>
          <w:sz w:val="28"/>
          <w:szCs w:val="28"/>
        </w:rPr>
      </w:pPr>
      <w:r w:rsidRPr="00A94C15">
        <w:rPr>
          <w:rFonts w:hint="eastAsia"/>
          <w:sz w:val="28"/>
          <w:szCs w:val="28"/>
        </w:rPr>
        <w:t>监测参数：可监测心电，呼吸，无创血压，血氧饱和度，脉搏；</w:t>
      </w:r>
    </w:p>
    <w:p w:rsidR="00DE7354" w:rsidRPr="00A94C15" w:rsidRDefault="00DE7354" w:rsidP="00DE7354">
      <w:pPr>
        <w:widowControl w:val="0"/>
        <w:numPr>
          <w:ilvl w:val="0"/>
          <w:numId w:val="8"/>
        </w:numPr>
        <w:autoSpaceDE w:val="0"/>
        <w:autoSpaceDN w:val="0"/>
        <w:adjustRightInd w:val="0"/>
        <w:spacing w:line="360" w:lineRule="auto"/>
        <w:rPr>
          <w:rFonts w:hint="eastAsia"/>
          <w:sz w:val="28"/>
          <w:szCs w:val="28"/>
        </w:rPr>
      </w:pPr>
      <w:r w:rsidRPr="00A94C15">
        <w:rPr>
          <w:rFonts w:hint="eastAsia"/>
          <w:sz w:val="28"/>
          <w:szCs w:val="28"/>
        </w:rPr>
        <w:t>★具备ECG多导同步分析功能，同时分析多个心电导联，个别导联干扰情况下仍能准确监测具备智能导联脱落监测功能，个别导联脱落的情况下仍能保持监护,支持心率</w:t>
      </w:r>
      <w:r w:rsidRPr="00A94C15">
        <w:rPr>
          <w:sz w:val="28"/>
          <w:szCs w:val="28"/>
        </w:rPr>
        <w:t>变化统计</w:t>
      </w:r>
    </w:p>
    <w:p w:rsidR="00DE7354" w:rsidRPr="00A94C15" w:rsidRDefault="00DE7354" w:rsidP="00DE7354">
      <w:pPr>
        <w:widowControl w:val="0"/>
        <w:numPr>
          <w:ilvl w:val="0"/>
          <w:numId w:val="8"/>
        </w:numPr>
        <w:autoSpaceDE w:val="0"/>
        <w:autoSpaceDN w:val="0"/>
        <w:adjustRightInd w:val="0"/>
        <w:spacing w:line="360" w:lineRule="auto"/>
        <w:rPr>
          <w:rFonts w:hint="eastAsia"/>
          <w:sz w:val="28"/>
          <w:szCs w:val="28"/>
        </w:rPr>
      </w:pPr>
      <w:r w:rsidRPr="00A94C15">
        <w:rPr>
          <w:rFonts w:hint="eastAsia"/>
          <w:sz w:val="28"/>
          <w:szCs w:val="28"/>
        </w:rPr>
        <w:t>★血氧监测可显示PI血氧灌注指数，有效反映血氧监测部位信号及末梢灌注情况，抗干扰和弱灌注血氧；</w:t>
      </w:r>
    </w:p>
    <w:p w:rsidR="00DE7354" w:rsidRPr="00A94C15" w:rsidRDefault="00DE7354" w:rsidP="00DE7354">
      <w:pPr>
        <w:widowControl w:val="0"/>
        <w:numPr>
          <w:ilvl w:val="0"/>
          <w:numId w:val="8"/>
        </w:numPr>
        <w:autoSpaceDE w:val="0"/>
        <w:autoSpaceDN w:val="0"/>
        <w:adjustRightInd w:val="0"/>
        <w:spacing w:line="360" w:lineRule="auto"/>
        <w:rPr>
          <w:sz w:val="28"/>
          <w:szCs w:val="28"/>
        </w:rPr>
      </w:pPr>
      <w:r w:rsidRPr="00A94C15">
        <w:rPr>
          <w:rFonts w:hint="eastAsia"/>
          <w:sz w:val="28"/>
          <w:szCs w:val="28"/>
        </w:rPr>
        <w:t>NIBP</w:t>
      </w:r>
      <w:r w:rsidRPr="00A94C15">
        <w:rPr>
          <w:sz w:val="28"/>
          <w:szCs w:val="28"/>
        </w:rPr>
        <w:t>和BP</w:t>
      </w:r>
      <w:r w:rsidRPr="00A94C15">
        <w:rPr>
          <w:rFonts w:hint="eastAsia"/>
          <w:sz w:val="28"/>
          <w:szCs w:val="28"/>
        </w:rPr>
        <w:t>的</w:t>
      </w:r>
      <w:r w:rsidRPr="00A94C15">
        <w:rPr>
          <w:sz w:val="28"/>
          <w:szCs w:val="28"/>
        </w:rPr>
        <w:t>测量范围</w:t>
      </w:r>
      <w:r w:rsidRPr="00A94C15">
        <w:rPr>
          <w:rFonts w:hint="eastAsia"/>
          <w:sz w:val="28"/>
          <w:szCs w:val="28"/>
        </w:rPr>
        <w:t>宽</w:t>
      </w:r>
      <w:r w:rsidRPr="00A94C15">
        <w:rPr>
          <w:sz w:val="28"/>
          <w:szCs w:val="28"/>
        </w:rPr>
        <w:t>，</w:t>
      </w:r>
      <w:r w:rsidRPr="00A94C15">
        <w:rPr>
          <w:rFonts w:hint="eastAsia"/>
          <w:sz w:val="28"/>
          <w:szCs w:val="28"/>
        </w:rPr>
        <w:t>支持</w:t>
      </w:r>
      <w:r w:rsidRPr="00A94C15">
        <w:rPr>
          <w:sz w:val="28"/>
          <w:szCs w:val="28"/>
        </w:rPr>
        <w:t>动态血压分析</w:t>
      </w:r>
    </w:p>
    <w:p w:rsidR="00DE7354" w:rsidRPr="00A94C15" w:rsidRDefault="00DE7354" w:rsidP="00DE7354">
      <w:pPr>
        <w:widowControl w:val="0"/>
        <w:numPr>
          <w:ilvl w:val="1"/>
          <w:numId w:val="8"/>
        </w:numPr>
        <w:autoSpaceDE w:val="0"/>
        <w:autoSpaceDN w:val="0"/>
        <w:adjustRightInd w:val="0"/>
        <w:spacing w:line="360" w:lineRule="auto"/>
        <w:rPr>
          <w:sz w:val="28"/>
          <w:szCs w:val="28"/>
        </w:rPr>
      </w:pPr>
      <w:r w:rsidRPr="00A94C15">
        <w:rPr>
          <w:rFonts w:hint="eastAsia"/>
          <w:sz w:val="28"/>
          <w:szCs w:val="28"/>
        </w:rPr>
        <w:t>成人</w:t>
      </w:r>
      <w:r w:rsidRPr="00A94C15">
        <w:rPr>
          <w:sz w:val="28"/>
          <w:szCs w:val="28"/>
        </w:rPr>
        <w:t>:sys 25-290 dia 10-250 avr 15-260</w:t>
      </w:r>
    </w:p>
    <w:p w:rsidR="00DE7354" w:rsidRPr="00A94C15" w:rsidRDefault="00DE7354" w:rsidP="00DE7354">
      <w:pPr>
        <w:widowControl w:val="0"/>
        <w:numPr>
          <w:ilvl w:val="1"/>
          <w:numId w:val="8"/>
        </w:numPr>
        <w:autoSpaceDE w:val="0"/>
        <w:autoSpaceDN w:val="0"/>
        <w:adjustRightInd w:val="0"/>
        <w:spacing w:line="360" w:lineRule="auto"/>
        <w:rPr>
          <w:sz w:val="28"/>
          <w:szCs w:val="28"/>
        </w:rPr>
      </w:pPr>
      <w:r w:rsidRPr="00A94C15">
        <w:rPr>
          <w:rFonts w:hint="eastAsia"/>
          <w:sz w:val="28"/>
          <w:szCs w:val="28"/>
        </w:rPr>
        <w:t>小儿</w:t>
      </w:r>
      <w:r w:rsidRPr="00A94C15">
        <w:rPr>
          <w:sz w:val="28"/>
          <w:szCs w:val="28"/>
        </w:rPr>
        <w:t>: sys:25-240 dia:10-200 avr:15-215</w:t>
      </w:r>
    </w:p>
    <w:p w:rsidR="00DE7354" w:rsidRPr="00A94C15" w:rsidRDefault="00DE7354" w:rsidP="00DE7354">
      <w:pPr>
        <w:widowControl w:val="0"/>
        <w:numPr>
          <w:ilvl w:val="1"/>
          <w:numId w:val="8"/>
        </w:numPr>
        <w:autoSpaceDE w:val="0"/>
        <w:autoSpaceDN w:val="0"/>
        <w:adjustRightInd w:val="0"/>
        <w:spacing w:line="360" w:lineRule="auto"/>
        <w:rPr>
          <w:sz w:val="28"/>
          <w:szCs w:val="28"/>
        </w:rPr>
      </w:pPr>
      <w:r w:rsidRPr="00A94C15">
        <w:rPr>
          <w:rFonts w:hint="eastAsia"/>
          <w:sz w:val="28"/>
          <w:szCs w:val="28"/>
        </w:rPr>
        <w:t>新生儿</w:t>
      </w:r>
      <w:r w:rsidRPr="00A94C15">
        <w:rPr>
          <w:sz w:val="28"/>
          <w:szCs w:val="28"/>
        </w:rPr>
        <w:t>: sys:25-140 dia:10-115 avr:15-125</w:t>
      </w:r>
    </w:p>
    <w:p w:rsidR="00DE7354" w:rsidRPr="00A94C15" w:rsidRDefault="00DE7354" w:rsidP="00DE7354">
      <w:pPr>
        <w:widowControl w:val="0"/>
        <w:numPr>
          <w:ilvl w:val="0"/>
          <w:numId w:val="8"/>
        </w:numPr>
        <w:spacing w:line="360" w:lineRule="auto"/>
        <w:ind w:rightChars="-244" w:right="-586"/>
        <w:jc w:val="both"/>
        <w:rPr>
          <w:rFonts w:hint="eastAsia"/>
          <w:sz w:val="28"/>
          <w:szCs w:val="28"/>
        </w:rPr>
      </w:pPr>
      <w:r w:rsidRPr="00A94C15">
        <w:rPr>
          <w:rFonts w:hint="eastAsia"/>
          <w:sz w:val="28"/>
          <w:szCs w:val="28"/>
        </w:rPr>
        <w:t>系统功能： 支持中/英文字符和</w:t>
      </w:r>
      <w:r w:rsidRPr="00A94C15">
        <w:rPr>
          <w:sz w:val="28"/>
          <w:szCs w:val="28"/>
        </w:rPr>
        <w:t>条码扫描枪</w:t>
      </w:r>
      <w:r w:rsidRPr="00A94C15">
        <w:rPr>
          <w:rFonts w:hint="eastAsia"/>
          <w:sz w:val="28"/>
          <w:szCs w:val="28"/>
        </w:rPr>
        <w:t>输入</w:t>
      </w:r>
    </w:p>
    <w:p w:rsidR="00DE7354" w:rsidRPr="00A94C15" w:rsidRDefault="00DE7354" w:rsidP="00DE7354">
      <w:pPr>
        <w:widowControl w:val="0"/>
        <w:numPr>
          <w:ilvl w:val="0"/>
          <w:numId w:val="8"/>
        </w:numPr>
        <w:spacing w:line="360" w:lineRule="auto"/>
        <w:ind w:rightChars="-244" w:right="-586"/>
        <w:jc w:val="both"/>
        <w:rPr>
          <w:rFonts w:hint="eastAsia"/>
          <w:sz w:val="28"/>
          <w:szCs w:val="28"/>
        </w:rPr>
      </w:pPr>
      <w:r w:rsidRPr="00A94C15">
        <w:rPr>
          <w:rFonts w:hint="eastAsia"/>
          <w:sz w:val="28"/>
          <w:szCs w:val="28"/>
        </w:rPr>
        <w:t>具有声光报警，具备血液动力学、药物计算功能</w:t>
      </w:r>
    </w:p>
    <w:p w:rsidR="00DE7354" w:rsidRPr="00A94C15" w:rsidRDefault="00DE7354" w:rsidP="00DE7354">
      <w:pPr>
        <w:widowControl w:val="0"/>
        <w:numPr>
          <w:ilvl w:val="0"/>
          <w:numId w:val="8"/>
        </w:numPr>
        <w:spacing w:line="360" w:lineRule="auto"/>
        <w:jc w:val="both"/>
        <w:rPr>
          <w:rFonts w:hint="eastAsia"/>
          <w:sz w:val="28"/>
          <w:szCs w:val="28"/>
        </w:rPr>
      </w:pPr>
      <w:r w:rsidRPr="00A94C15">
        <w:rPr>
          <w:rFonts w:hint="eastAsia"/>
          <w:sz w:val="28"/>
          <w:szCs w:val="28"/>
        </w:rPr>
        <w:t>可选内置</w:t>
      </w:r>
      <w:r w:rsidRPr="00A94C15">
        <w:rPr>
          <w:sz w:val="28"/>
          <w:szCs w:val="28"/>
        </w:rPr>
        <w:t>存储卡，也支持外部USB存储</w:t>
      </w:r>
      <w:r w:rsidRPr="00A94C15">
        <w:rPr>
          <w:rFonts w:hint="eastAsia"/>
          <w:sz w:val="28"/>
          <w:szCs w:val="28"/>
        </w:rPr>
        <w:t>设备</w:t>
      </w:r>
      <w:r w:rsidRPr="00A94C15">
        <w:rPr>
          <w:sz w:val="28"/>
          <w:szCs w:val="28"/>
        </w:rPr>
        <w:t>，支持</w:t>
      </w:r>
      <w:r w:rsidRPr="00A94C15">
        <w:rPr>
          <w:rFonts w:hint="eastAsia"/>
          <w:sz w:val="28"/>
          <w:szCs w:val="28"/>
        </w:rPr>
        <w:t>掉电存储和</w:t>
      </w:r>
      <w:r w:rsidRPr="00A94C15">
        <w:rPr>
          <w:sz w:val="28"/>
          <w:szCs w:val="28"/>
        </w:rPr>
        <w:t>U</w:t>
      </w:r>
      <w:r w:rsidRPr="00A94C15">
        <w:rPr>
          <w:rFonts w:hint="eastAsia"/>
          <w:sz w:val="28"/>
          <w:szCs w:val="28"/>
        </w:rPr>
        <w:t>盘</w:t>
      </w:r>
      <w:r w:rsidRPr="00A94C15">
        <w:rPr>
          <w:sz w:val="28"/>
          <w:szCs w:val="28"/>
        </w:rPr>
        <w:t>数据导入导出</w:t>
      </w:r>
      <w:r w:rsidRPr="00A94C15">
        <w:rPr>
          <w:rFonts w:hint="eastAsia"/>
          <w:sz w:val="28"/>
          <w:szCs w:val="28"/>
        </w:rPr>
        <w:t>功能</w:t>
      </w:r>
    </w:p>
    <w:p w:rsidR="00DE7354" w:rsidRPr="00A94C15" w:rsidRDefault="00DE7354" w:rsidP="00DE7354">
      <w:pPr>
        <w:widowControl w:val="0"/>
        <w:numPr>
          <w:ilvl w:val="0"/>
          <w:numId w:val="8"/>
        </w:numPr>
        <w:spacing w:line="360" w:lineRule="auto"/>
        <w:jc w:val="both"/>
        <w:rPr>
          <w:sz w:val="28"/>
          <w:szCs w:val="28"/>
        </w:rPr>
      </w:pPr>
      <w:r w:rsidRPr="00A94C15">
        <w:rPr>
          <w:rFonts w:hint="eastAsia"/>
          <w:sz w:val="28"/>
          <w:szCs w:val="28"/>
        </w:rPr>
        <w:lastRenderedPageBreak/>
        <w:t>具备Nurse Call报警功能</w:t>
      </w:r>
    </w:p>
    <w:p w:rsidR="00DE7354" w:rsidRPr="00A94C15" w:rsidRDefault="00DE7354" w:rsidP="00DE7354">
      <w:pPr>
        <w:widowControl w:val="0"/>
        <w:numPr>
          <w:ilvl w:val="0"/>
          <w:numId w:val="8"/>
        </w:numPr>
        <w:spacing w:line="360" w:lineRule="auto"/>
        <w:jc w:val="both"/>
        <w:rPr>
          <w:rFonts w:hint="eastAsia"/>
          <w:sz w:val="28"/>
          <w:szCs w:val="28"/>
        </w:rPr>
      </w:pPr>
      <w:r w:rsidRPr="00A94C15">
        <w:rPr>
          <w:rFonts w:hint="eastAsia"/>
          <w:sz w:val="28"/>
          <w:szCs w:val="28"/>
        </w:rPr>
        <w:t>支持VGA</w:t>
      </w:r>
      <w:r w:rsidRPr="00A94C15">
        <w:rPr>
          <w:sz w:val="28"/>
          <w:szCs w:val="28"/>
        </w:rPr>
        <w:t>外接拓展显示屏</w:t>
      </w:r>
    </w:p>
    <w:p w:rsidR="00DE7354" w:rsidRPr="00A94C15" w:rsidRDefault="00DE7354" w:rsidP="00DE7354">
      <w:pPr>
        <w:widowControl w:val="0"/>
        <w:numPr>
          <w:ilvl w:val="0"/>
          <w:numId w:val="8"/>
        </w:numPr>
        <w:spacing w:line="360" w:lineRule="auto"/>
        <w:ind w:rightChars="-244" w:right="-586"/>
        <w:jc w:val="both"/>
        <w:rPr>
          <w:rFonts w:hint="eastAsia"/>
          <w:sz w:val="28"/>
          <w:szCs w:val="28"/>
        </w:rPr>
      </w:pPr>
      <w:r w:rsidRPr="00A94C15">
        <w:rPr>
          <w:rFonts w:hint="eastAsia"/>
          <w:sz w:val="28"/>
          <w:szCs w:val="28"/>
        </w:rPr>
        <w:t>★具备120</w:t>
      </w:r>
      <w:r w:rsidRPr="00A94C15">
        <w:rPr>
          <w:sz w:val="28"/>
          <w:szCs w:val="28"/>
        </w:rPr>
        <w:t>0</w:t>
      </w:r>
      <w:r w:rsidRPr="00A94C15">
        <w:rPr>
          <w:rFonts w:hint="eastAsia"/>
          <w:sz w:val="28"/>
          <w:szCs w:val="28"/>
        </w:rPr>
        <w:t>小时趋势图表、1</w:t>
      </w:r>
      <w:r w:rsidRPr="00A94C15">
        <w:rPr>
          <w:sz w:val="28"/>
          <w:szCs w:val="28"/>
        </w:rPr>
        <w:t>8</w:t>
      </w:r>
      <w:r w:rsidRPr="00A94C15">
        <w:rPr>
          <w:rFonts w:hint="eastAsia"/>
          <w:sz w:val="28"/>
          <w:szCs w:val="28"/>
        </w:rPr>
        <w:t>00个报警事件、1</w:t>
      </w:r>
      <w:r w:rsidRPr="00A94C15">
        <w:rPr>
          <w:sz w:val="28"/>
          <w:szCs w:val="28"/>
        </w:rPr>
        <w:t>6</w:t>
      </w:r>
      <w:r w:rsidRPr="00A94C15">
        <w:rPr>
          <w:rFonts w:hint="eastAsia"/>
          <w:sz w:val="28"/>
          <w:szCs w:val="28"/>
        </w:rPr>
        <w:t>00组NIBP测量的数据存储和回顾功能,48小时全息波形回顾.</w:t>
      </w:r>
    </w:p>
    <w:p w:rsidR="00DE7354" w:rsidRPr="00A94C15" w:rsidRDefault="00DE7354" w:rsidP="00DE7354">
      <w:pPr>
        <w:widowControl w:val="0"/>
        <w:numPr>
          <w:ilvl w:val="0"/>
          <w:numId w:val="8"/>
        </w:numPr>
        <w:spacing w:line="360" w:lineRule="auto"/>
        <w:jc w:val="both"/>
        <w:rPr>
          <w:rFonts w:hint="eastAsia"/>
          <w:sz w:val="28"/>
          <w:szCs w:val="28"/>
        </w:rPr>
      </w:pPr>
      <w:r w:rsidRPr="00A94C15">
        <w:rPr>
          <w:rFonts w:hint="eastAsia"/>
          <w:sz w:val="28"/>
          <w:szCs w:val="28"/>
        </w:rPr>
        <w:t>具备趋势共存界面、呼吸氧合图界面，等多种显示界面</w:t>
      </w:r>
    </w:p>
    <w:p w:rsidR="00DE7354" w:rsidRPr="00A94C15" w:rsidRDefault="00DE7354" w:rsidP="00DE7354">
      <w:pPr>
        <w:widowControl w:val="0"/>
        <w:numPr>
          <w:ilvl w:val="0"/>
          <w:numId w:val="8"/>
        </w:numPr>
        <w:spacing w:line="360" w:lineRule="auto"/>
        <w:jc w:val="both"/>
        <w:rPr>
          <w:rFonts w:hint="eastAsia"/>
          <w:sz w:val="28"/>
          <w:szCs w:val="28"/>
        </w:rPr>
      </w:pPr>
      <w:r w:rsidRPr="00A94C15">
        <w:rPr>
          <w:rFonts w:hint="eastAsia"/>
          <w:sz w:val="28"/>
          <w:szCs w:val="28"/>
        </w:rPr>
        <w:t>具备成人、小儿、新生儿三种病人配置，支持U盘导入导出配置</w:t>
      </w:r>
    </w:p>
    <w:p w:rsidR="00DE7354" w:rsidRPr="00A94C15" w:rsidRDefault="00DE7354" w:rsidP="00DE7354">
      <w:pPr>
        <w:widowControl w:val="0"/>
        <w:numPr>
          <w:ilvl w:val="0"/>
          <w:numId w:val="8"/>
        </w:numPr>
        <w:autoSpaceDE w:val="0"/>
        <w:autoSpaceDN w:val="0"/>
        <w:adjustRightInd w:val="0"/>
        <w:spacing w:line="360" w:lineRule="auto"/>
        <w:rPr>
          <w:rFonts w:hint="eastAsia"/>
          <w:sz w:val="28"/>
          <w:szCs w:val="28"/>
        </w:rPr>
      </w:pPr>
      <w:r w:rsidRPr="00A94C15">
        <w:rPr>
          <w:rFonts w:hint="eastAsia"/>
          <w:sz w:val="28"/>
          <w:szCs w:val="28"/>
        </w:rPr>
        <w:t>标配</w:t>
      </w:r>
      <w:r w:rsidRPr="00A94C15">
        <w:rPr>
          <w:sz w:val="28"/>
          <w:szCs w:val="28"/>
        </w:rPr>
        <w:t>锂电池，工作时间</w:t>
      </w:r>
      <w:r w:rsidRPr="00A94C15">
        <w:rPr>
          <w:rFonts w:hint="eastAsia"/>
          <w:sz w:val="28"/>
          <w:szCs w:val="28"/>
        </w:rPr>
        <w:t>≥8小时</w:t>
      </w:r>
      <w:r w:rsidRPr="00A94C15">
        <w:rPr>
          <w:sz w:val="28"/>
          <w:szCs w:val="28"/>
        </w:rPr>
        <w:t>；</w:t>
      </w:r>
      <w:r w:rsidRPr="00A94C15">
        <w:rPr>
          <w:rFonts w:hint="eastAsia"/>
          <w:sz w:val="28"/>
          <w:szCs w:val="28"/>
        </w:rPr>
        <w:t xml:space="preserve"> </w:t>
      </w:r>
    </w:p>
    <w:p w:rsidR="00DE7354" w:rsidRPr="00A94C15" w:rsidRDefault="00DE7354" w:rsidP="00DE7354">
      <w:pPr>
        <w:widowControl w:val="0"/>
        <w:numPr>
          <w:ilvl w:val="0"/>
          <w:numId w:val="8"/>
        </w:numPr>
        <w:autoSpaceDE w:val="0"/>
        <w:autoSpaceDN w:val="0"/>
        <w:adjustRightInd w:val="0"/>
        <w:spacing w:line="360" w:lineRule="auto"/>
        <w:rPr>
          <w:rFonts w:hint="eastAsia"/>
          <w:sz w:val="28"/>
          <w:szCs w:val="28"/>
        </w:rPr>
      </w:pPr>
      <w:r w:rsidRPr="00A94C15">
        <w:rPr>
          <w:rFonts w:hint="eastAsia"/>
          <w:sz w:val="28"/>
          <w:szCs w:val="28"/>
        </w:rPr>
        <w:t>支持3通道记录仪</w:t>
      </w:r>
    </w:p>
    <w:p w:rsidR="00DE7354" w:rsidRPr="00A94C15" w:rsidRDefault="00DE7354" w:rsidP="00DE7354">
      <w:pPr>
        <w:widowControl w:val="0"/>
        <w:numPr>
          <w:ilvl w:val="0"/>
          <w:numId w:val="8"/>
        </w:numPr>
        <w:autoSpaceDE w:val="0"/>
        <w:autoSpaceDN w:val="0"/>
        <w:adjustRightInd w:val="0"/>
        <w:spacing w:line="360" w:lineRule="auto"/>
        <w:rPr>
          <w:sz w:val="28"/>
          <w:szCs w:val="28"/>
        </w:rPr>
      </w:pPr>
      <w:r w:rsidRPr="00A94C15">
        <w:rPr>
          <w:rFonts w:hint="eastAsia"/>
          <w:sz w:val="28"/>
          <w:szCs w:val="28"/>
        </w:rPr>
        <w:t>★整机无风扇设计，降低环境噪音干扰</w:t>
      </w:r>
    </w:p>
    <w:p w:rsidR="00DE7354" w:rsidRPr="00A94C15" w:rsidRDefault="00DE7354" w:rsidP="00DE7354">
      <w:pPr>
        <w:widowControl w:val="0"/>
        <w:numPr>
          <w:ilvl w:val="0"/>
          <w:numId w:val="8"/>
        </w:numPr>
        <w:autoSpaceDE w:val="0"/>
        <w:autoSpaceDN w:val="0"/>
        <w:adjustRightInd w:val="0"/>
        <w:spacing w:line="360" w:lineRule="auto"/>
        <w:rPr>
          <w:sz w:val="28"/>
          <w:szCs w:val="28"/>
        </w:rPr>
      </w:pPr>
      <w:r w:rsidRPr="00A94C15">
        <w:rPr>
          <w:rFonts w:hint="eastAsia"/>
          <w:sz w:val="28"/>
          <w:szCs w:val="28"/>
        </w:rPr>
        <w:t>★所投产品需在中国医学装备协会获批的国产医疗设备产品目录（提供相关证照复印件）</w:t>
      </w:r>
    </w:p>
    <w:p w:rsidR="00DE7354" w:rsidRPr="00A94C15" w:rsidRDefault="00DE7354" w:rsidP="00DE7354">
      <w:pPr>
        <w:widowControl w:val="0"/>
        <w:numPr>
          <w:ilvl w:val="0"/>
          <w:numId w:val="8"/>
        </w:numPr>
        <w:autoSpaceDE w:val="0"/>
        <w:autoSpaceDN w:val="0"/>
        <w:adjustRightInd w:val="0"/>
        <w:spacing w:line="360" w:lineRule="auto"/>
        <w:rPr>
          <w:rFonts w:hint="eastAsia"/>
          <w:sz w:val="28"/>
          <w:szCs w:val="28"/>
        </w:rPr>
      </w:pPr>
      <w:r w:rsidRPr="00A94C15">
        <w:rPr>
          <w:rFonts w:hint="eastAsia"/>
          <w:sz w:val="28"/>
          <w:szCs w:val="28"/>
        </w:rPr>
        <w:t>★所投品牌需在安徽成立分公司（提供相关证照复印件），保证售后服务及时性</w:t>
      </w:r>
    </w:p>
    <w:p w:rsidR="00DE7354" w:rsidRPr="00A94C15" w:rsidRDefault="00DE7354" w:rsidP="00DE7354">
      <w:pPr>
        <w:spacing w:line="360" w:lineRule="auto"/>
        <w:rPr>
          <w:rFonts w:hint="eastAsia"/>
          <w:color w:val="000000"/>
          <w:sz w:val="28"/>
          <w:szCs w:val="28"/>
        </w:rPr>
      </w:pPr>
      <w:r>
        <w:rPr>
          <w:rFonts w:hint="eastAsia"/>
          <w:color w:val="000000"/>
          <w:sz w:val="28"/>
          <w:szCs w:val="28"/>
        </w:rPr>
        <w:t>20</w:t>
      </w:r>
      <w:r w:rsidRPr="00A94C15">
        <w:rPr>
          <w:rFonts w:hint="eastAsia"/>
          <w:color w:val="000000"/>
          <w:sz w:val="28"/>
          <w:szCs w:val="28"/>
        </w:rPr>
        <w:t>.监护仪打印机需单独报价。</w:t>
      </w:r>
    </w:p>
    <w:p w:rsidR="00DE7354" w:rsidRPr="00A94C15" w:rsidRDefault="00DE7354" w:rsidP="00DE7354">
      <w:pPr>
        <w:shd w:val="clear" w:color="auto" w:fill="FFFFFF"/>
        <w:rPr>
          <w:rFonts w:hint="eastAsia"/>
          <w:sz w:val="28"/>
          <w:szCs w:val="28"/>
        </w:rPr>
      </w:pPr>
      <w:r w:rsidRPr="00A94C15">
        <w:rPr>
          <w:rFonts w:hint="eastAsia"/>
          <w:b/>
          <w:sz w:val="28"/>
          <w:szCs w:val="28"/>
        </w:rPr>
        <w:t>三：急救车</w:t>
      </w:r>
      <w:r w:rsidRPr="00A94C15">
        <w:rPr>
          <w:rFonts w:hint="eastAsia"/>
          <w:b/>
          <w:color w:val="000000"/>
          <w:sz w:val="28"/>
          <w:szCs w:val="28"/>
        </w:rPr>
        <w:t>主要参数</w:t>
      </w:r>
    </w:p>
    <w:p w:rsidR="002168C7" w:rsidRPr="00C67DB2" w:rsidRDefault="00DE7354" w:rsidP="00C67DB2">
      <w:pPr>
        <w:spacing w:line="520" w:lineRule="exact"/>
        <w:ind w:firstLineChars="200" w:firstLine="560"/>
        <w:rPr>
          <w:b/>
          <w:sz w:val="44"/>
          <w:szCs w:val="44"/>
        </w:rPr>
      </w:pPr>
      <w:r w:rsidRPr="00A94C15">
        <w:rPr>
          <w:rFonts w:hint="eastAsia"/>
          <w:sz w:val="28"/>
          <w:szCs w:val="28"/>
        </w:rPr>
        <w:t>产品适用于病房急救药品、器械存放.3</w:t>
      </w:r>
      <w:r>
        <w:rPr>
          <w:rFonts w:hint="eastAsia"/>
          <w:sz w:val="28"/>
          <w:szCs w:val="28"/>
        </w:rPr>
        <w:t xml:space="preserve">、材质需优质ABS  </w:t>
      </w:r>
      <w:r w:rsidRPr="00A94C15">
        <w:rPr>
          <w:rFonts w:hint="eastAsia"/>
          <w:sz w:val="28"/>
          <w:szCs w:val="28"/>
        </w:rPr>
        <w:t>4、规格不低于</w:t>
      </w:r>
      <w:r w:rsidRPr="00A94C15">
        <w:rPr>
          <w:rFonts w:ascii="仿宋_GB2312" w:eastAsia="仿宋_GB2312" w:hint="eastAsia"/>
          <w:sz w:val="28"/>
          <w:szCs w:val="28"/>
        </w:rPr>
        <w:t>800*500*900mm</w:t>
      </w:r>
      <w:r>
        <w:rPr>
          <w:rFonts w:ascii="仿宋_GB2312" w:eastAsia="仿宋_GB2312" w:hint="eastAsia"/>
          <w:sz w:val="28"/>
          <w:szCs w:val="28"/>
        </w:rPr>
        <w:t xml:space="preserve"> </w:t>
      </w:r>
      <w:r w:rsidRPr="00A94C15">
        <w:rPr>
          <w:rFonts w:ascii="仿宋_GB2312" w:eastAsia="仿宋_GB2312" w:hint="eastAsia"/>
          <w:sz w:val="28"/>
          <w:szCs w:val="28"/>
        </w:rPr>
        <w:t>5、具有多个抽屉，方便药品存放，移动灵活。</w:t>
      </w:r>
    </w:p>
    <w:sectPr w:rsidR="002168C7" w:rsidRPr="00C67DB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018" w:rsidRDefault="00451018" w:rsidP="00CA2264">
      <w:r>
        <w:separator/>
      </w:r>
    </w:p>
  </w:endnote>
  <w:endnote w:type="continuationSeparator" w:id="0">
    <w:p w:rsidR="00451018" w:rsidRDefault="0045101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018" w:rsidRDefault="00451018" w:rsidP="00CA2264">
      <w:r>
        <w:separator/>
      </w:r>
    </w:p>
  </w:footnote>
  <w:footnote w:type="continuationSeparator" w:id="0">
    <w:p w:rsidR="00451018" w:rsidRDefault="0045101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2525396"/>
    <w:multiLevelType w:val="multilevel"/>
    <w:tmpl w:val="5252539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6">
    <w:nsid w:val="58998996"/>
    <w:multiLevelType w:val="singleLevel"/>
    <w:tmpl w:val="58998996"/>
    <w:lvl w:ilvl="0">
      <w:start w:val="1"/>
      <w:numFmt w:val="decimal"/>
      <w:suff w:val="nothing"/>
      <w:lvlText w:val="%1、"/>
      <w:lvlJc w:val="left"/>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1"/>
  </w:num>
  <w:num w:numId="4">
    <w:abstractNumId w:val="3"/>
  </w:num>
  <w:num w:numId="5">
    <w:abstractNumId w:val="2"/>
  </w:num>
  <w:num w:numId="6">
    <w:abstractNumId w:val="5"/>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3040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65075"/>
    <w:rsid w:val="000B3844"/>
    <w:rsid w:val="000C4607"/>
    <w:rsid w:val="000D0D51"/>
    <w:rsid w:val="000D160C"/>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0A75"/>
    <w:rsid w:val="001F6714"/>
    <w:rsid w:val="00211C89"/>
    <w:rsid w:val="002168C7"/>
    <w:rsid w:val="0021768F"/>
    <w:rsid w:val="00222C98"/>
    <w:rsid w:val="00227D0F"/>
    <w:rsid w:val="0023513A"/>
    <w:rsid w:val="002374CF"/>
    <w:rsid w:val="00241BD8"/>
    <w:rsid w:val="00243632"/>
    <w:rsid w:val="00247160"/>
    <w:rsid w:val="00251136"/>
    <w:rsid w:val="00252117"/>
    <w:rsid w:val="00252266"/>
    <w:rsid w:val="002611B5"/>
    <w:rsid w:val="00264977"/>
    <w:rsid w:val="00264EB0"/>
    <w:rsid w:val="00266474"/>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2951"/>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1018"/>
    <w:rsid w:val="00456C0A"/>
    <w:rsid w:val="00465E47"/>
    <w:rsid w:val="0047131C"/>
    <w:rsid w:val="004752CB"/>
    <w:rsid w:val="00475A21"/>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A5388"/>
    <w:rsid w:val="005A79BE"/>
    <w:rsid w:val="005B4B3F"/>
    <w:rsid w:val="005C2D41"/>
    <w:rsid w:val="005C459C"/>
    <w:rsid w:val="005D179D"/>
    <w:rsid w:val="005E65B1"/>
    <w:rsid w:val="005E75A7"/>
    <w:rsid w:val="005F0B31"/>
    <w:rsid w:val="005F7300"/>
    <w:rsid w:val="00614517"/>
    <w:rsid w:val="00617158"/>
    <w:rsid w:val="00624C17"/>
    <w:rsid w:val="00642FD2"/>
    <w:rsid w:val="00646F01"/>
    <w:rsid w:val="00652CB0"/>
    <w:rsid w:val="00657045"/>
    <w:rsid w:val="006659D2"/>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562F7"/>
    <w:rsid w:val="00760938"/>
    <w:rsid w:val="007676C2"/>
    <w:rsid w:val="007709C5"/>
    <w:rsid w:val="00774D0F"/>
    <w:rsid w:val="00786A0C"/>
    <w:rsid w:val="00797AB9"/>
    <w:rsid w:val="007A58D0"/>
    <w:rsid w:val="007C5E40"/>
    <w:rsid w:val="007C7909"/>
    <w:rsid w:val="007D6A0A"/>
    <w:rsid w:val="007E601B"/>
    <w:rsid w:val="007F4857"/>
    <w:rsid w:val="00804A28"/>
    <w:rsid w:val="0082599B"/>
    <w:rsid w:val="0082716E"/>
    <w:rsid w:val="00833418"/>
    <w:rsid w:val="00853DDF"/>
    <w:rsid w:val="00856588"/>
    <w:rsid w:val="008573B4"/>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543E"/>
    <w:rsid w:val="00A53156"/>
    <w:rsid w:val="00A61A04"/>
    <w:rsid w:val="00A73898"/>
    <w:rsid w:val="00A83D1E"/>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726B"/>
    <w:rsid w:val="00C441E4"/>
    <w:rsid w:val="00C52878"/>
    <w:rsid w:val="00C67DB2"/>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E7354"/>
    <w:rsid w:val="00DF7441"/>
    <w:rsid w:val="00E20363"/>
    <w:rsid w:val="00E338BA"/>
    <w:rsid w:val="00E41DC4"/>
    <w:rsid w:val="00E51DF9"/>
    <w:rsid w:val="00E63E7B"/>
    <w:rsid w:val="00E757E7"/>
    <w:rsid w:val="00E8019D"/>
    <w:rsid w:val="00E858D9"/>
    <w:rsid w:val="00E932C6"/>
    <w:rsid w:val="00EC3A3A"/>
    <w:rsid w:val="00EC4C9B"/>
    <w:rsid w:val="00ED1628"/>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14A2"/>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665F81-1341-4692-B8F2-47A61973C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5</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139</cp:revision>
  <cp:lastPrinted>2019-04-22T02:20:00Z</cp:lastPrinted>
  <dcterms:created xsi:type="dcterms:W3CDTF">2018-04-19T01:25:00Z</dcterms:created>
  <dcterms:modified xsi:type="dcterms:W3CDTF">2019-11-07T07:51:00Z</dcterms:modified>
</cp:coreProperties>
</file>