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79D" w:rsidRDefault="00B526D8" w:rsidP="00FB09CD"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</w:rPr>
        <w:t xml:space="preserve"> </w:t>
      </w:r>
      <w:r w:rsidRPr="00B526D8">
        <w:rPr>
          <w:rFonts w:ascii="黑体" w:eastAsia="黑体" w:hAnsi="黑体" w:hint="eastAsia"/>
          <w:b/>
          <w:sz w:val="44"/>
          <w:szCs w:val="44"/>
          <w:u w:val="single"/>
        </w:rPr>
        <w:t>循环风紫外线动态空气消毒机</w:t>
      </w:r>
      <w:r w:rsidR="00600005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5D179D">
        <w:rPr>
          <w:rFonts w:ascii="黑体" w:eastAsia="黑体" w:hint="eastAsia"/>
          <w:b/>
          <w:sz w:val="44"/>
          <w:szCs w:val="44"/>
        </w:rPr>
        <w:t>询价采购报价表</w:t>
      </w:r>
    </w:p>
    <w:p w:rsidR="005D179D" w:rsidRDefault="005D179D" w:rsidP="005D179D">
      <w:pPr>
        <w:ind w:firstLineChars="837" w:firstLine="3697"/>
        <w:rPr>
          <w:rFonts w:ascii="黑体" w:eastAsia="黑体"/>
          <w:b/>
          <w:sz w:val="44"/>
          <w:szCs w:val="44"/>
        </w:rPr>
      </w:pPr>
    </w:p>
    <w:p w:rsidR="005D179D" w:rsidRPr="002D75D0" w:rsidRDefault="005D179D" w:rsidP="008420C0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                              </w:t>
      </w:r>
      <w:r>
        <w:rPr>
          <w:rFonts w:hint="eastAsia"/>
          <w:b/>
          <w:sz w:val="32"/>
          <w:szCs w:val="32"/>
        </w:rPr>
        <w:t>（盖章）</w:t>
      </w:r>
      <w:r>
        <w:rPr>
          <w:rFonts w:hint="eastAsia"/>
          <w:b/>
          <w:sz w:val="32"/>
          <w:szCs w:val="32"/>
        </w:rPr>
        <w:t xml:space="preserve">                                     </w:t>
      </w:r>
      <w:r w:rsidR="0021044D">
        <w:rPr>
          <w:rFonts w:hint="eastAsia"/>
          <w:b/>
          <w:sz w:val="32"/>
          <w:szCs w:val="32"/>
        </w:rPr>
        <w:t xml:space="preserve">              </w:t>
      </w:r>
      <w:r>
        <w:rPr>
          <w:rFonts w:hint="eastAsia"/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年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月</w:t>
      </w: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日</w:t>
      </w:r>
    </w:p>
    <w:p w:rsidR="005D179D" w:rsidRDefault="005D179D" w:rsidP="005D179D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561"/>
        <w:gridCol w:w="2129"/>
        <w:gridCol w:w="5103"/>
        <w:gridCol w:w="1701"/>
        <w:gridCol w:w="2299"/>
      </w:tblGrid>
      <w:tr w:rsidR="00A2107D" w:rsidRPr="002D75D0" w:rsidTr="00A2107D">
        <w:trPr>
          <w:trHeight w:val="829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名称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6B6AA5" w:rsidP="00DE32A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品牌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（</w:t>
            </w:r>
            <w:r w:rsidR="00DE32AB" w:rsidRPr="00DE32AB">
              <w:rPr>
                <w:rFonts w:ascii="宋体" w:hAnsi="宋体" w:hint="eastAsia"/>
                <w:b/>
                <w:sz w:val="30"/>
                <w:szCs w:val="30"/>
              </w:rPr>
              <w:t>国产</w:t>
            </w:r>
            <w:r w:rsidR="00DE32AB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717977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规格型号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C3726B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采购数量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069E" w:rsidRPr="006B6AA5" w:rsidRDefault="003C069E" w:rsidP="00F12950">
            <w:pPr>
              <w:jc w:val="center"/>
              <w:rPr>
                <w:rFonts w:ascii="宋体" w:hAnsi="宋体"/>
                <w:b/>
                <w:sz w:val="30"/>
                <w:szCs w:val="30"/>
              </w:rPr>
            </w:pP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报价（元/</w:t>
            </w:r>
            <w:r w:rsidR="00F12950">
              <w:rPr>
                <w:rFonts w:ascii="宋体" w:hAnsi="宋体" w:hint="eastAsia"/>
                <w:b/>
                <w:sz w:val="30"/>
                <w:szCs w:val="30"/>
              </w:rPr>
              <w:t>台</w:t>
            </w:r>
            <w:r w:rsidRPr="006B6AA5">
              <w:rPr>
                <w:rFonts w:ascii="宋体" w:hAnsi="宋体" w:hint="eastAsia"/>
                <w:b/>
                <w:sz w:val="30"/>
                <w:szCs w:val="30"/>
              </w:rPr>
              <w:t>）</w:t>
            </w:r>
          </w:p>
        </w:tc>
      </w:tr>
      <w:tr w:rsidR="00A2107D" w:rsidRPr="002D75D0" w:rsidTr="00A2107D">
        <w:trPr>
          <w:trHeight w:val="1588"/>
          <w:jc w:val="center"/>
        </w:trPr>
        <w:tc>
          <w:tcPr>
            <w:tcW w:w="103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A2107D" w:rsidRDefault="00F12950" w:rsidP="00A2107D">
            <w:pPr>
              <w:ind w:firstLineChars="50" w:firstLine="140"/>
              <w:rPr>
                <w:rFonts w:ascii="宋体" w:hAnsi="宋体"/>
                <w:sz w:val="28"/>
                <w:szCs w:val="28"/>
              </w:rPr>
            </w:pPr>
            <w:r w:rsidRPr="00A2107D">
              <w:rPr>
                <w:rFonts w:ascii="宋体" w:hAnsi="宋体" w:hint="eastAsia"/>
                <w:sz w:val="28"/>
                <w:szCs w:val="28"/>
              </w:rPr>
              <w:t>循环风紫外线动态空气消毒机（平板式）</w:t>
            </w:r>
          </w:p>
        </w:tc>
        <w:tc>
          <w:tcPr>
            <w:tcW w:w="7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9D2740" w:rsidRDefault="003C069E" w:rsidP="00DE32AB">
            <w:pPr>
              <w:ind w:firstLineChars="100" w:firstLine="28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9D2740" w:rsidRDefault="003C069E" w:rsidP="009D2740">
            <w:pPr>
              <w:ind w:firstLineChars="650" w:firstLine="1820"/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D8293E" w:rsidRDefault="00F12950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  <w:r>
              <w:rPr>
                <w:rFonts w:hint="eastAsia"/>
                <w:sz w:val="28"/>
                <w:szCs w:val="28"/>
              </w:rPr>
              <w:t>陆台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C069E" w:rsidRPr="006C2826" w:rsidRDefault="003C069E" w:rsidP="00D94C26">
            <w:pPr>
              <w:jc w:val="center"/>
              <w:rPr>
                <w:rFonts w:ascii="宋体" w:hAnsi="宋体"/>
                <w:sz w:val="30"/>
                <w:szCs w:val="30"/>
              </w:rPr>
            </w:pPr>
          </w:p>
        </w:tc>
      </w:tr>
      <w:tr w:rsidR="00BA76E2" w:rsidRPr="002D75D0" w:rsidTr="00C3726B">
        <w:trPr>
          <w:trHeight w:val="2118"/>
          <w:jc w:val="center"/>
        </w:trPr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76E2" w:rsidRDefault="00C3726B" w:rsidP="00C3726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</w:t>
            </w:r>
            <w:r>
              <w:rPr>
                <w:rFonts w:hint="eastAsia"/>
                <w:b/>
                <w:sz w:val="28"/>
                <w:szCs w:val="28"/>
              </w:rPr>
              <w:t xml:space="preserve">  </w:t>
            </w:r>
            <w:r>
              <w:rPr>
                <w:rFonts w:hint="eastAsia"/>
                <w:b/>
                <w:sz w:val="28"/>
                <w:szCs w:val="28"/>
              </w:rPr>
              <w:t>注</w:t>
            </w:r>
          </w:p>
        </w:tc>
        <w:tc>
          <w:tcPr>
            <w:tcW w:w="416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1. </w:t>
            </w:r>
            <w:r>
              <w:rPr>
                <w:rFonts w:hint="eastAsia"/>
                <w:b/>
                <w:sz w:val="28"/>
                <w:szCs w:val="28"/>
              </w:rPr>
              <w:t>报价</w:t>
            </w:r>
            <w:r w:rsidRPr="002D75D0">
              <w:rPr>
                <w:rFonts w:hint="eastAsia"/>
                <w:b/>
                <w:sz w:val="28"/>
                <w:szCs w:val="28"/>
              </w:rPr>
              <w:t>公司必须具备该</w:t>
            </w:r>
            <w:r>
              <w:rPr>
                <w:rFonts w:hint="eastAsia"/>
                <w:b/>
                <w:sz w:val="28"/>
                <w:szCs w:val="28"/>
              </w:rPr>
              <w:t>产品经营资质，</w:t>
            </w:r>
            <w:r w:rsidRPr="002D75D0">
              <w:rPr>
                <w:rFonts w:hint="eastAsia"/>
                <w:b/>
                <w:sz w:val="28"/>
                <w:szCs w:val="28"/>
              </w:rPr>
              <w:t>并提供相应证照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2. </w:t>
            </w:r>
            <w:r>
              <w:rPr>
                <w:rFonts w:hint="eastAsia"/>
                <w:b/>
                <w:sz w:val="28"/>
                <w:szCs w:val="28"/>
              </w:rPr>
              <w:t>所报产品必须满足附件参数要求</w:t>
            </w:r>
            <w:r>
              <w:rPr>
                <w:rFonts w:hint="eastAsia"/>
                <w:b/>
                <w:sz w:val="28"/>
                <w:szCs w:val="28"/>
              </w:rPr>
              <w:t>;</w:t>
            </w:r>
          </w:p>
          <w:p w:rsidR="00E621E6" w:rsidRDefault="00E621E6" w:rsidP="00E621E6">
            <w:pPr>
              <w:spacing w:line="400" w:lineRule="exact"/>
              <w:rPr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3</w:t>
            </w:r>
            <w:r w:rsidRPr="002D75D0">
              <w:rPr>
                <w:rFonts w:hint="eastAsia"/>
                <w:b/>
                <w:sz w:val="28"/>
                <w:szCs w:val="28"/>
              </w:rPr>
              <w:t>.</w:t>
            </w:r>
            <w:r>
              <w:rPr>
                <w:rFonts w:hint="eastAsia"/>
                <w:b/>
                <w:sz w:val="28"/>
                <w:szCs w:val="28"/>
              </w:rPr>
              <w:t xml:space="preserve"> </w:t>
            </w:r>
            <w:r w:rsidRPr="002D75D0">
              <w:rPr>
                <w:rFonts w:hint="eastAsia"/>
                <w:b/>
                <w:sz w:val="28"/>
                <w:szCs w:val="28"/>
              </w:rPr>
              <w:t>报价表加盖公章密封，于</w:t>
            </w:r>
            <w:r w:rsidR="00B526D8"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月</w:t>
            </w:r>
            <w:r w:rsidR="00B526D8">
              <w:rPr>
                <w:rFonts w:hint="eastAsia"/>
                <w:b/>
                <w:sz w:val="28"/>
                <w:szCs w:val="28"/>
              </w:rPr>
              <w:t>24</w:t>
            </w:r>
            <w:r w:rsidRPr="002D75D0">
              <w:rPr>
                <w:rFonts w:hint="eastAsia"/>
                <w:b/>
                <w:sz w:val="28"/>
                <w:szCs w:val="28"/>
              </w:rPr>
              <w:t>日</w:t>
            </w:r>
            <w:r w:rsidRPr="002D75D0">
              <w:rPr>
                <w:rFonts w:hint="eastAsia"/>
                <w:b/>
                <w:sz w:val="28"/>
                <w:szCs w:val="28"/>
              </w:rPr>
              <w:t>1</w:t>
            </w:r>
            <w:r>
              <w:rPr>
                <w:rFonts w:hint="eastAsia"/>
                <w:b/>
                <w:sz w:val="28"/>
                <w:szCs w:val="28"/>
              </w:rPr>
              <w:t>6</w:t>
            </w:r>
            <w:r w:rsidRPr="002D75D0">
              <w:rPr>
                <w:rFonts w:hint="eastAsia"/>
                <w:b/>
                <w:sz w:val="28"/>
                <w:szCs w:val="28"/>
              </w:rPr>
              <w:t>：</w:t>
            </w:r>
            <w:r w:rsidRPr="002D75D0">
              <w:rPr>
                <w:rFonts w:hint="eastAsia"/>
                <w:b/>
                <w:sz w:val="28"/>
                <w:szCs w:val="28"/>
              </w:rPr>
              <w:t>00</w:t>
            </w:r>
            <w:r w:rsidRPr="002D75D0">
              <w:rPr>
                <w:rFonts w:hint="eastAsia"/>
                <w:b/>
                <w:sz w:val="28"/>
                <w:szCs w:val="28"/>
              </w:rPr>
              <w:t>时前</w:t>
            </w:r>
            <w:r>
              <w:rPr>
                <w:rFonts w:hint="eastAsia"/>
                <w:b/>
                <w:sz w:val="28"/>
                <w:szCs w:val="28"/>
              </w:rPr>
              <w:t>送至</w:t>
            </w:r>
            <w:r w:rsidRPr="002D75D0">
              <w:rPr>
                <w:rFonts w:hint="eastAsia"/>
                <w:b/>
                <w:sz w:val="28"/>
                <w:szCs w:val="28"/>
              </w:rPr>
              <w:t>桐城市人民医院综合采购办公室，本着自愿原则，逾期视为放弃！</w:t>
            </w:r>
            <w:r>
              <w:rPr>
                <w:rFonts w:hint="eastAsia"/>
                <w:sz w:val="28"/>
                <w:szCs w:val="28"/>
              </w:rPr>
              <w:t xml:space="preserve">   </w:t>
            </w:r>
          </w:p>
          <w:p w:rsidR="00BA76E2" w:rsidRPr="00A60737" w:rsidRDefault="00E621E6" w:rsidP="00E621E6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 xml:space="preserve">4. </w:t>
            </w:r>
            <w:r>
              <w:rPr>
                <w:rFonts w:hint="eastAsia"/>
                <w:b/>
                <w:sz w:val="28"/>
                <w:szCs w:val="28"/>
              </w:rPr>
              <w:t>不接收快递报价文件</w:t>
            </w:r>
            <w:r>
              <w:rPr>
                <w:rFonts w:hint="eastAsia"/>
                <w:b/>
                <w:bCs/>
              </w:rPr>
              <w:t>。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="00DE32AB">
              <w:rPr>
                <w:rFonts w:hint="eastAsia"/>
                <w:sz w:val="28"/>
                <w:szCs w:val="28"/>
              </w:rPr>
              <w:t xml:space="preserve"> </w:t>
            </w:r>
            <w:r w:rsidR="00D94C26">
              <w:rPr>
                <w:rFonts w:hint="eastAsia"/>
                <w:sz w:val="28"/>
                <w:szCs w:val="28"/>
              </w:rPr>
              <w:t xml:space="preserve">             </w:t>
            </w:r>
          </w:p>
        </w:tc>
      </w:tr>
    </w:tbl>
    <w:p w:rsidR="00FB09CD" w:rsidRDefault="005D179D" w:rsidP="005D179D">
      <w:r>
        <w:t xml:space="preserve">                                                                                      </w:t>
      </w:r>
      <w:r>
        <w:rPr>
          <w:rFonts w:hint="eastAsia"/>
        </w:rPr>
        <w:t xml:space="preserve">                                                          </w:t>
      </w:r>
      <w:r>
        <w:t xml:space="preserve"> </w:t>
      </w:r>
      <w:r>
        <w:rPr>
          <w:rFonts w:hint="eastAsia"/>
        </w:rPr>
        <w:t xml:space="preserve">            </w:t>
      </w:r>
    </w:p>
    <w:p w:rsidR="005D179D" w:rsidRDefault="00FB09CD" w:rsidP="005D179D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</w:t>
      </w:r>
      <w:r w:rsidR="005D179D">
        <w:t xml:space="preserve">  </w:t>
      </w:r>
      <w:r w:rsidR="00C3726B">
        <w:rPr>
          <w:rFonts w:hint="eastAsia"/>
        </w:rPr>
        <w:t xml:space="preserve">              </w:t>
      </w:r>
      <w:r w:rsidR="005D179D">
        <w:rPr>
          <w:rFonts w:hint="eastAsia"/>
          <w:sz w:val="28"/>
          <w:szCs w:val="28"/>
        </w:rPr>
        <w:t>桐城市人民医院</w:t>
      </w:r>
      <w:r w:rsidR="005D179D">
        <w:rPr>
          <w:sz w:val="28"/>
          <w:szCs w:val="28"/>
        </w:rPr>
        <w:t xml:space="preserve"> </w:t>
      </w:r>
      <w:r w:rsidR="005D179D">
        <w:rPr>
          <w:rFonts w:hint="eastAsia"/>
          <w:sz w:val="28"/>
          <w:szCs w:val="28"/>
        </w:rPr>
        <w:t>综合采购办公室</w:t>
      </w:r>
    </w:p>
    <w:p w:rsidR="00D94C26" w:rsidRDefault="005D179D" w:rsidP="00D94C26">
      <w:pPr>
        <w:spacing w:line="40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</w:t>
      </w:r>
      <w:r>
        <w:rPr>
          <w:rFonts w:hint="eastAsia"/>
          <w:sz w:val="28"/>
          <w:szCs w:val="28"/>
        </w:rPr>
        <w:t xml:space="preserve">                                                              </w:t>
      </w:r>
      <w:r>
        <w:rPr>
          <w:sz w:val="28"/>
          <w:szCs w:val="28"/>
        </w:rPr>
        <w:t xml:space="preserve">    </w:t>
      </w:r>
      <w:r w:rsidR="00FB09CD">
        <w:rPr>
          <w:rFonts w:hint="eastAsia"/>
          <w:sz w:val="28"/>
          <w:szCs w:val="28"/>
        </w:rPr>
        <w:t xml:space="preserve">       </w:t>
      </w:r>
      <w:r w:rsidR="00C3726B">
        <w:rPr>
          <w:rFonts w:hint="eastAsia"/>
          <w:sz w:val="28"/>
          <w:szCs w:val="28"/>
        </w:rPr>
        <w:t xml:space="preserve">          </w:t>
      </w:r>
      <w:r w:rsidR="00D94C26">
        <w:rPr>
          <w:rFonts w:hint="eastAsia"/>
          <w:sz w:val="28"/>
          <w:szCs w:val="28"/>
        </w:rPr>
        <w:t>二</w:t>
      </w:r>
      <w:r w:rsidR="005508FD">
        <w:rPr>
          <w:rFonts w:hint="eastAsia"/>
          <w:sz w:val="28"/>
          <w:szCs w:val="28"/>
        </w:rPr>
        <w:t>零一</w:t>
      </w:r>
      <w:r w:rsidR="008C0DF3">
        <w:rPr>
          <w:rFonts w:hint="eastAsia"/>
          <w:sz w:val="28"/>
          <w:szCs w:val="28"/>
        </w:rPr>
        <w:t>九</w:t>
      </w:r>
      <w:r w:rsidR="005508FD">
        <w:rPr>
          <w:rFonts w:hint="eastAsia"/>
          <w:sz w:val="28"/>
          <w:szCs w:val="28"/>
        </w:rPr>
        <w:t>年</w:t>
      </w:r>
      <w:r w:rsidR="00B526D8">
        <w:rPr>
          <w:rFonts w:hint="eastAsia"/>
          <w:sz w:val="28"/>
          <w:szCs w:val="28"/>
        </w:rPr>
        <w:t>六</w:t>
      </w:r>
      <w:r w:rsidR="005508FD">
        <w:rPr>
          <w:rFonts w:hint="eastAsia"/>
          <w:sz w:val="28"/>
          <w:szCs w:val="28"/>
        </w:rPr>
        <w:t>月</w:t>
      </w:r>
      <w:r w:rsidR="00B526D8">
        <w:rPr>
          <w:rFonts w:hint="eastAsia"/>
          <w:sz w:val="28"/>
          <w:szCs w:val="28"/>
        </w:rPr>
        <w:t>十八</w:t>
      </w:r>
      <w:r w:rsidR="00D94C26">
        <w:rPr>
          <w:rFonts w:hint="eastAsia"/>
          <w:sz w:val="28"/>
          <w:szCs w:val="28"/>
        </w:rPr>
        <w:t>日</w:t>
      </w:r>
    </w:p>
    <w:p w:rsidR="008C0DF3" w:rsidRDefault="008C0DF3" w:rsidP="00D94C26">
      <w:pPr>
        <w:spacing w:line="400" w:lineRule="exact"/>
        <w:jc w:val="right"/>
        <w:rPr>
          <w:sz w:val="28"/>
          <w:szCs w:val="28"/>
        </w:rPr>
      </w:pPr>
    </w:p>
    <w:p w:rsidR="004C539F" w:rsidRDefault="004C539F" w:rsidP="008C0DF3">
      <w:pPr>
        <w:spacing w:line="400" w:lineRule="exact"/>
        <w:ind w:right="560"/>
        <w:rPr>
          <w:b/>
          <w:sz w:val="36"/>
          <w:szCs w:val="36"/>
        </w:rPr>
      </w:pPr>
    </w:p>
    <w:p w:rsidR="00F12950" w:rsidRPr="00F12950" w:rsidRDefault="008C0DF3" w:rsidP="00F12950">
      <w:pPr>
        <w:spacing w:line="520" w:lineRule="exact"/>
        <w:rPr>
          <w:rFonts w:ascii="宋体" w:hAnsi="宋体"/>
          <w:b/>
          <w:szCs w:val="21"/>
        </w:rPr>
      </w:pPr>
      <w:r w:rsidRPr="008C0DF3">
        <w:rPr>
          <w:rFonts w:hint="eastAsia"/>
          <w:b/>
          <w:sz w:val="36"/>
          <w:szCs w:val="36"/>
        </w:rPr>
        <w:lastRenderedPageBreak/>
        <w:t>附件</w:t>
      </w:r>
      <w:r>
        <w:rPr>
          <w:rFonts w:hint="eastAsia"/>
          <w:b/>
          <w:sz w:val="36"/>
          <w:szCs w:val="36"/>
        </w:rPr>
        <w:t>：</w:t>
      </w:r>
      <w:r w:rsidR="00F12950" w:rsidRPr="00F12950">
        <w:rPr>
          <w:rFonts w:ascii="宋体" w:hAnsi="宋体" w:hint="eastAsia"/>
          <w:b/>
          <w:sz w:val="24"/>
        </w:rPr>
        <w:t>一、供应商资格要求</w:t>
      </w:r>
    </w:p>
    <w:p w:rsidR="00F12950" w:rsidRPr="00F12950" w:rsidRDefault="00F12950" w:rsidP="00F12950">
      <w:pPr>
        <w:spacing w:line="520" w:lineRule="exact"/>
        <w:ind w:firstLineChars="200" w:firstLine="420"/>
        <w:rPr>
          <w:rFonts w:ascii="宋体" w:hAnsi="宋体"/>
          <w:b/>
          <w:szCs w:val="21"/>
        </w:rPr>
      </w:pPr>
      <w:r w:rsidRPr="00F12950">
        <w:rPr>
          <w:rFonts w:ascii="宋体" w:hAnsi="宋体" w:hint="eastAsia"/>
          <w:szCs w:val="21"/>
        </w:rPr>
        <w:t>报价人必须具备相应医疗器械销售资质，合法经营的生产或经营单、, 须提供有效的营业执照、医疗器械经营许可证，法定代表人或法人授权代表人的身份证等复印件，均须加盖单位公章方为有效。</w:t>
      </w:r>
    </w:p>
    <w:p w:rsidR="00F12950" w:rsidRPr="00F12950" w:rsidRDefault="00F12950" w:rsidP="00F12950">
      <w:pPr>
        <w:spacing w:line="520" w:lineRule="exact"/>
        <w:ind w:firstLineChars="200" w:firstLine="482"/>
        <w:rPr>
          <w:rFonts w:ascii="宋体" w:hAnsi="宋体"/>
          <w:b/>
          <w:sz w:val="24"/>
        </w:rPr>
      </w:pPr>
      <w:r w:rsidRPr="00F12950">
        <w:rPr>
          <w:rFonts w:ascii="宋体" w:hAnsi="宋体" w:hint="eastAsia"/>
          <w:b/>
          <w:sz w:val="24"/>
        </w:rPr>
        <w:t>二、产品的要求</w:t>
      </w:r>
    </w:p>
    <w:p w:rsidR="00F12950" w:rsidRPr="00F12950" w:rsidRDefault="00F12950" w:rsidP="00F12950">
      <w:pPr>
        <w:widowControl/>
        <w:snapToGrid w:val="0"/>
        <w:spacing w:line="520" w:lineRule="exact"/>
        <w:ind w:leftChars="200" w:left="735" w:hangingChars="150" w:hanging="315"/>
        <w:jc w:val="left"/>
        <w:rPr>
          <w:rFonts w:ascii="宋体" w:hAnsi="宋体"/>
          <w:szCs w:val="21"/>
        </w:rPr>
      </w:pPr>
      <w:r w:rsidRPr="00F12950">
        <w:rPr>
          <w:rFonts w:ascii="宋体" w:hAnsi="宋体" w:hint="eastAsia"/>
          <w:szCs w:val="21"/>
        </w:rPr>
        <w:t>1、产品须为合法企业生产，符合国家相关质量标准，</w:t>
      </w:r>
      <w:r w:rsidRPr="00F12950">
        <w:rPr>
          <w:rFonts w:ascii="宋体" w:hAnsi="宋体" w:hint="eastAsia"/>
          <w:b/>
          <w:szCs w:val="21"/>
        </w:rPr>
        <w:t>产家营业执照，生产产家必须有消毒产品生产企业卫生许可证，必须有符合国家标准的省级卫生安全评价报告及安全评价备案表</w:t>
      </w:r>
      <w:r w:rsidRPr="00F12950">
        <w:rPr>
          <w:rFonts w:ascii="宋体" w:hAnsi="宋体" w:hint="eastAsia"/>
          <w:szCs w:val="21"/>
        </w:rPr>
        <w:t>，</w:t>
      </w:r>
      <w:r w:rsidRPr="00F12950">
        <w:rPr>
          <w:rFonts w:ascii="宋体" w:hAnsi="宋体" w:hint="eastAsia"/>
          <w:b/>
          <w:szCs w:val="21"/>
        </w:rPr>
        <w:t>第三方监测报告（消毒效果），电子产品检验报告（安全性）</w:t>
      </w:r>
      <w:r w:rsidRPr="00F12950">
        <w:rPr>
          <w:rFonts w:ascii="宋体" w:hAnsi="宋体" w:hint="eastAsia"/>
          <w:szCs w:val="21"/>
        </w:rPr>
        <w:t xml:space="preserve">，以上证件必须提供，否则按废标处理。 </w:t>
      </w:r>
    </w:p>
    <w:p w:rsidR="00F12950" w:rsidRPr="00F12950" w:rsidRDefault="00F12950" w:rsidP="00F12950">
      <w:pPr>
        <w:widowControl/>
        <w:snapToGrid w:val="0"/>
        <w:spacing w:line="520" w:lineRule="exact"/>
        <w:ind w:leftChars="200" w:left="735" w:hangingChars="150" w:hanging="315"/>
        <w:jc w:val="left"/>
        <w:rPr>
          <w:rFonts w:ascii="宋体" w:hAnsi="宋体"/>
          <w:szCs w:val="21"/>
        </w:rPr>
      </w:pPr>
      <w:r w:rsidRPr="00F12950">
        <w:rPr>
          <w:rFonts w:ascii="宋体" w:hAnsi="宋体" w:hint="eastAsia"/>
          <w:szCs w:val="21"/>
        </w:rPr>
        <w:t>2、中标人在供货期内保证所提供的产品合格率100%，如出现不符合招标文件要求的产品，无条件退货，同时不得因此影响临床的正常工作需求。</w:t>
      </w:r>
    </w:p>
    <w:p w:rsidR="00F12950" w:rsidRPr="00F12950" w:rsidRDefault="00F12950" w:rsidP="00F12950">
      <w:pPr>
        <w:ind w:leftChars="157" w:left="540" w:hangingChars="100" w:hanging="210"/>
        <w:rPr>
          <w:rFonts w:ascii="宋体" w:hAnsi="宋体"/>
          <w:bCs/>
          <w:szCs w:val="21"/>
        </w:rPr>
      </w:pPr>
      <w:r w:rsidRPr="00F12950">
        <w:rPr>
          <w:rFonts w:ascii="宋体" w:hAnsi="宋体" w:hint="eastAsia"/>
          <w:bCs/>
          <w:szCs w:val="21"/>
        </w:rPr>
        <w:t xml:space="preserve"> 3、投标时必须提供产品彩页及产品说明、否则按废标处理。</w:t>
      </w:r>
    </w:p>
    <w:p w:rsidR="00F12950" w:rsidRPr="006B1696" w:rsidRDefault="00F12950" w:rsidP="00B526D8">
      <w:pPr>
        <w:spacing w:line="400" w:lineRule="exact"/>
        <w:jc w:val="left"/>
        <w:rPr>
          <w:rFonts w:ascii="微软雅黑" w:eastAsia="微软雅黑" w:hAnsi="微软雅黑" w:cs="微软雅黑"/>
          <w:color w:val="000000" w:themeColor="text1"/>
          <w:szCs w:val="21"/>
        </w:rPr>
      </w:pPr>
      <w:r w:rsidRPr="00F12950">
        <w:rPr>
          <w:rFonts w:ascii="宋体" w:hAnsi="宋体" w:hint="eastAsia"/>
          <w:b/>
          <w:bCs/>
          <w:sz w:val="24"/>
        </w:rPr>
        <w:t>技术参数：</w:t>
      </w:r>
      <w:r w:rsidRPr="00B526D8">
        <w:rPr>
          <w:rFonts w:ascii="微软雅黑" w:eastAsia="微软雅黑" w:hAnsi="微软雅黑" w:cs="微软雅黑" w:hint="eastAsia"/>
          <w:b/>
          <w:color w:val="000000" w:themeColor="text1"/>
          <w:szCs w:val="21"/>
        </w:rPr>
        <w:t>采用超强度、长寿命、高标准C波段无臭氧紫外线循环风抗菌杀毒,机子外壳必须为金属材料。</w:t>
      </w:r>
    </w:p>
    <w:p w:rsidR="00F12950" w:rsidRPr="006B1696" w:rsidRDefault="00F12950" w:rsidP="00B526D8">
      <w:pPr>
        <w:spacing w:line="400" w:lineRule="exact"/>
        <w:ind w:left="422" w:hangingChars="200" w:hanging="422"/>
        <w:jc w:val="left"/>
        <w:rPr>
          <w:rFonts w:ascii="微软雅黑" w:eastAsia="微软雅黑" w:hAnsi="微软雅黑" w:cs="微软雅黑"/>
          <w:bCs/>
          <w:color w:val="000000" w:themeColor="text1"/>
          <w:szCs w:val="21"/>
        </w:rPr>
      </w:pPr>
      <w:r w:rsidRPr="00B526D8">
        <w:rPr>
          <w:rFonts w:ascii="宋体" w:hAnsi="宋体" w:cs="仿宋_GB2312" w:hint="eastAsia"/>
          <w:b/>
          <w:bCs/>
          <w:color w:val="000000" w:themeColor="text1"/>
          <w:szCs w:val="21"/>
        </w:rPr>
        <w:t>1</w:t>
      </w:r>
      <w:r w:rsidRPr="00B526D8">
        <w:rPr>
          <w:rFonts w:ascii="微软雅黑" w:eastAsia="微软雅黑" w:hAnsi="微软雅黑" w:cs="微软雅黑" w:hint="eastAsia"/>
          <w:b/>
          <w:bCs/>
          <w:color w:val="000000" w:themeColor="text1"/>
          <w:szCs w:val="21"/>
        </w:rPr>
        <w:t>、</w:t>
      </w:r>
      <w:r w:rsidRPr="006B1696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 xml:space="preserve"> 微电脑智能控制，手动、程控、遥控多种运行方式，四个预设间隔时段自动开关机，控制消毒机按设定要求自动工作，可手动启动停止。</w:t>
      </w:r>
    </w:p>
    <w:p w:rsidR="00F12950" w:rsidRPr="00C4490E" w:rsidRDefault="00F12950" w:rsidP="00B526D8">
      <w:pPr>
        <w:spacing w:line="400" w:lineRule="exact"/>
        <w:rPr>
          <w:rFonts w:ascii="微软雅黑" w:eastAsia="微软雅黑" w:hAnsi="微软雅黑" w:cs="微软雅黑"/>
          <w:bCs/>
          <w:color w:val="000000" w:themeColor="text1"/>
          <w:szCs w:val="21"/>
        </w:rPr>
      </w:pPr>
      <w:r w:rsidRPr="00B526D8">
        <w:rPr>
          <w:rFonts w:ascii="宋体" w:hAnsi="宋体" w:cs="仿宋_GB2312" w:hint="eastAsia"/>
          <w:b/>
          <w:bCs/>
          <w:color w:val="000000" w:themeColor="text1"/>
          <w:szCs w:val="21"/>
        </w:rPr>
        <w:t>2、</w:t>
      </w:r>
      <w:r w:rsidRPr="006B1696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 xml:space="preserve"> 超强远红外线遥控接收装置，可远距离遥控控制。</w:t>
      </w:r>
      <w:r w:rsidRPr="00B526D8">
        <w:rPr>
          <w:rFonts w:ascii="宋体" w:hAnsi="宋体" w:cs="仿宋_GB2312" w:hint="eastAsia"/>
          <w:b/>
          <w:bCs/>
          <w:color w:val="000000" w:themeColor="text1"/>
          <w:szCs w:val="21"/>
        </w:rPr>
        <w:t>3、</w:t>
      </w:r>
      <w:r w:rsidRPr="006B1696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 xml:space="preserve"> 采用初、中效过滤器过滤空气。</w:t>
      </w:r>
      <w:r w:rsidRPr="00B526D8">
        <w:rPr>
          <w:rFonts w:ascii="宋体" w:hAnsi="宋体" w:cs="仿宋_GB2312" w:hint="eastAsia"/>
          <w:b/>
          <w:bCs/>
          <w:color w:val="000000" w:themeColor="text1"/>
          <w:szCs w:val="21"/>
        </w:rPr>
        <w:t xml:space="preserve">4、 </w:t>
      </w:r>
      <w:r w:rsidRPr="006B1696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>紫外管故障自动提示报警，有紫外管故障将自动启动备用紫外管。</w:t>
      </w:r>
      <w:r w:rsidRPr="00B526D8">
        <w:rPr>
          <w:rFonts w:ascii="宋体" w:hAnsi="宋体" w:cs="仿宋_GB2312" w:hint="eastAsia"/>
          <w:b/>
          <w:bCs/>
          <w:color w:val="000000" w:themeColor="text1"/>
          <w:sz w:val="18"/>
          <w:szCs w:val="18"/>
        </w:rPr>
        <w:t>5、</w:t>
      </w:r>
      <w:r w:rsidRPr="00C4490E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>动态功能：设备可在人机共存的环境下使用，随时都可消毒，不受时间限制。</w:t>
      </w:r>
    </w:p>
    <w:p w:rsidR="00F12950" w:rsidRPr="00C4490E" w:rsidRDefault="00F12950" w:rsidP="00B526D8">
      <w:pPr>
        <w:spacing w:line="400" w:lineRule="exact"/>
        <w:ind w:left="361" w:hangingChars="200" w:hanging="361"/>
        <w:jc w:val="left"/>
        <w:rPr>
          <w:rFonts w:ascii="微软雅黑" w:eastAsia="微软雅黑" w:hAnsi="微软雅黑" w:cs="微软雅黑"/>
          <w:bCs/>
          <w:color w:val="000000" w:themeColor="text1"/>
          <w:szCs w:val="21"/>
        </w:rPr>
      </w:pPr>
      <w:r w:rsidRPr="00B526D8">
        <w:rPr>
          <w:rFonts w:ascii="宋体" w:hAnsi="宋体" w:cs="仿宋_GB2312" w:hint="eastAsia"/>
          <w:b/>
          <w:bCs/>
          <w:color w:val="000000" w:themeColor="text1"/>
          <w:sz w:val="18"/>
          <w:szCs w:val="18"/>
        </w:rPr>
        <w:t>6、</w:t>
      </w:r>
      <w:r w:rsidRPr="00C4490E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 xml:space="preserve"> 一键式消毒功能：设置好程控时段和开关机时间，只需打开程控开关，设备即可每天定时自动消毒，真正的一键式消毒。</w:t>
      </w:r>
    </w:p>
    <w:p w:rsidR="00F12950" w:rsidRPr="00B526D8" w:rsidRDefault="00F12950" w:rsidP="00B526D8">
      <w:pPr>
        <w:spacing w:line="400" w:lineRule="exact"/>
        <w:ind w:left="361" w:hangingChars="200" w:hanging="361"/>
        <w:jc w:val="left"/>
        <w:rPr>
          <w:rFonts w:ascii="微软雅黑" w:eastAsia="微软雅黑" w:hAnsi="微软雅黑" w:cs="微软雅黑"/>
          <w:bCs/>
          <w:color w:val="000000" w:themeColor="text1"/>
          <w:szCs w:val="21"/>
        </w:rPr>
      </w:pPr>
      <w:r w:rsidRPr="00B526D8">
        <w:rPr>
          <w:rFonts w:ascii="宋体" w:hAnsi="宋体" w:cs="仿宋_GB2312" w:hint="eastAsia"/>
          <w:b/>
          <w:bCs/>
          <w:color w:val="000000" w:themeColor="text1"/>
          <w:sz w:val="18"/>
          <w:szCs w:val="18"/>
        </w:rPr>
        <w:t>7、</w:t>
      </w:r>
      <w:r w:rsidRPr="00B526D8">
        <w:rPr>
          <w:rFonts w:ascii="微软雅黑" w:eastAsia="微软雅黑" w:hAnsi="微软雅黑" w:cs="微软雅黑" w:hint="eastAsia"/>
          <w:b/>
          <w:bCs/>
          <w:color w:val="000000" w:themeColor="text1"/>
          <w:sz w:val="18"/>
          <w:szCs w:val="18"/>
        </w:rPr>
        <w:t xml:space="preserve"> </w:t>
      </w:r>
      <w:r w:rsidRPr="00C4490E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>风速高中低三档可调，低速安静柔和，高速动力强劲。</w:t>
      </w:r>
      <w:r w:rsidRPr="00B526D8">
        <w:rPr>
          <w:rFonts w:ascii="宋体" w:hAnsi="宋体" w:cs="仿宋_GB2312" w:hint="eastAsia"/>
          <w:b/>
          <w:bCs/>
          <w:color w:val="000000" w:themeColor="text1"/>
          <w:sz w:val="18"/>
          <w:szCs w:val="18"/>
        </w:rPr>
        <w:t>8、</w:t>
      </w:r>
      <w:r w:rsidRPr="00B526D8">
        <w:rPr>
          <w:rFonts w:ascii="微软雅黑" w:eastAsia="微软雅黑" w:hAnsi="微软雅黑" w:cs="微软雅黑" w:hint="eastAsia"/>
          <w:b/>
          <w:color w:val="000000" w:themeColor="text1"/>
          <w:szCs w:val="21"/>
        </w:rPr>
        <w:t xml:space="preserve"> </w:t>
      </w:r>
      <w:r w:rsidRPr="00C4490E">
        <w:rPr>
          <w:rFonts w:ascii="微软雅黑" w:eastAsia="微软雅黑" w:hAnsi="微软雅黑" w:cs="微软雅黑" w:hint="eastAsia"/>
          <w:color w:val="000000" w:themeColor="text1"/>
          <w:szCs w:val="21"/>
        </w:rPr>
        <w:t>室内温度实时监控，显示屏数字显示，一目了然。</w:t>
      </w:r>
    </w:p>
    <w:p w:rsidR="00F12950" w:rsidRPr="00B526D8" w:rsidRDefault="00F12950" w:rsidP="00B526D8">
      <w:pPr>
        <w:spacing w:line="400" w:lineRule="exact"/>
        <w:jc w:val="left"/>
        <w:rPr>
          <w:rFonts w:ascii="微软雅黑" w:eastAsia="微软雅黑" w:hAnsi="微软雅黑" w:cs="微软雅黑"/>
          <w:color w:val="000000" w:themeColor="text1"/>
          <w:szCs w:val="21"/>
        </w:rPr>
      </w:pPr>
      <w:r w:rsidRPr="00B526D8">
        <w:rPr>
          <w:rFonts w:ascii="宋体" w:hAnsi="宋体" w:cs="仿宋_GB2312" w:hint="eastAsia"/>
          <w:b/>
          <w:bCs/>
          <w:color w:val="000000" w:themeColor="text1"/>
          <w:sz w:val="18"/>
          <w:szCs w:val="18"/>
        </w:rPr>
        <w:t>9、</w:t>
      </w:r>
      <w:r w:rsidRPr="00C4490E">
        <w:rPr>
          <w:rFonts w:ascii="宋体" w:hAnsi="宋体" w:cs="仿宋_GB2312" w:hint="eastAsia"/>
          <w:bCs/>
          <w:color w:val="000000" w:themeColor="text1"/>
          <w:sz w:val="18"/>
          <w:szCs w:val="18"/>
        </w:rPr>
        <w:t xml:space="preserve"> </w:t>
      </w:r>
      <w:r w:rsidRPr="00C4490E">
        <w:rPr>
          <w:rFonts w:ascii="微软雅黑" w:eastAsia="微软雅黑" w:hAnsi="微软雅黑" w:cs="微软雅黑" w:hint="eastAsia"/>
          <w:color w:val="000000" w:themeColor="text1"/>
          <w:szCs w:val="21"/>
        </w:rPr>
        <w:t>具有</w:t>
      </w:r>
      <w:r w:rsidRPr="00C4490E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>紫外线强度显示。</w:t>
      </w:r>
      <w:r w:rsidRPr="00B526D8">
        <w:rPr>
          <w:rFonts w:ascii="宋体" w:hAnsi="宋体" w:cs="仿宋_GB2312" w:hint="eastAsia"/>
          <w:b/>
          <w:bCs/>
          <w:color w:val="000000" w:themeColor="text1"/>
          <w:sz w:val="18"/>
          <w:szCs w:val="18"/>
        </w:rPr>
        <w:t>10、</w:t>
      </w:r>
      <w:r w:rsidRPr="00C4490E">
        <w:rPr>
          <w:rFonts w:ascii="微软雅黑" w:eastAsia="微软雅黑" w:hAnsi="微软雅黑" w:cs="微软雅黑" w:hint="eastAsia"/>
          <w:color w:val="000000" w:themeColor="text1"/>
          <w:szCs w:val="21"/>
        </w:rPr>
        <w:t xml:space="preserve"> 具有整机寿命累计计时功能。</w:t>
      </w:r>
      <w:r w:rsidRPr="00B526D8">
        <w:rPr>
          <w:rFonts w:ascii="宋体" w:hAnsi="宋体" w:cs="仿宋_GB2312" w:hint="eastAsia"/>
          <w:b/>
          <w:bCs/>
          <w:color w:val="000000" w:themeColor="text1"/>
          <w:sz w:val="18"/>
          <w:szCs w:val="18"/>
        </w:rPr>
        <w:t>11、</w:t>
      </w:r>
      <w:r w:rsidRPr="00C4490E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 xml:space="preserve"> </w:t>
      </w:r>
      <w:r w:rsidRPr="00C4490E">
        <w:rPr>
          <w:rFonts w:ascii="微软雅黑" w:eastAsia="微软雅黑" w:hAnsi="微软雅黑" w:cs="微软雅黑" w:hint="eastAsia"/>
          <w:color w:val="000000" w:themeColor="text1"/>
          <w:szCs w:val="21"/>
        </w:rPr>
        <w:t>故障可提示，且显示屏显示。</w:t>
      </w:r>
      <w:r w:rsidRPr="00B526D8">
        <w:rPr>
          <w:rFonts w:ascii="宋体" w:hAnsi="宋体" w:cs="仿宋_GB2312" w:hint="eastAsia"/>
          <w:b/>
          <w:bCs/>
          <w:color w:val="000000" w:themeColor="text1"/>
          <w:sz w:val="18"/>
          <w:szCs w:val="18"/>
        </w:rPr>
        <w:t>12、</w:t>
      </w:r>
      <w:r w:rsidRPr="00C4490E">
        <w:rPr>
          <w:rFonts w:ascii="微软雅黑" w:eastAsia="微软雅黑" w:hAnsi="微软雅黑" w:cs="微软雅黑" w:hint="eastAsia"/>
          <w:bCs/>
          <w:color w:val="000000" w:themeColor="text1"/>
          <w:sz w:val="18"/>
          <w:szCs w:val="18"/>
        </w:rPr>
        <w:t xml:space="preserve"> </w:t>
      </w:r>
      <w:r w:rsidRPr="00C4490E">
        <w:rPr>
          <w:rFonts w:ascii="微软雅黑" w:eastAsia="微软雅黑" w:hAnsi="微软雅黑" w:cs="微软雅黑" w:hint="eastAsia"/>
          <w:bCs/>
          <w:color w:val="000000" w:themeColor="text1"/>
          <w:szCs w:val="21"/>
        </w:rPr>
        <w:t>具有过滤网清洗保养提醒功能。</w:t>
      </w:r>
    </w:p>
    <w:p w:rsidR="00F12950" w:rsidRPr="00C4490E" w:rsidRDefault="00F12950" w:rsidP="00F12950">
      <w:pPr>
        <w:tabs>
          <w:tab w:val="left" w:pos="1046"/>
        </w:tabs>
        <w:spacing w:line="400" w:lineRule="exact"/>
        <w:rPr>
          <w:rFonts w:ascii="微软雅黑" w:eastAsia="微软雅黑" w:hAnsi="微软雅黑" w:cs="微软雅黑"/>
          <w:color w:val="000000" w:themeColor="text1"/>
          <w:szCs w:val="21"/>
        </w:rPr>
      </w:pPr>
      <w:r w:rsidRPr="00B526D8">
        <w:rPr>
          <w:rFonts w:ascii="宋体" w:hAnsi="宋体" w:cs="仿宋_GB2312" w:hint="eastAsia"/>
          <w:b/>
          <w:bCs/>
          <w:color w:val="000000" w:themeColor="text1"/>
          <w:sz w:val="18"/>
          <w:szCs w:val="18"/>
        </w:rPr>
        <w:t>13、</w:t>
      </w:r>
      <w:r w:rsidRPr="00C4490E">
        <w:rPr>
          <w:rFonts w:ascii="宋体" w:hAnsi="宋体" w:cs="仿宋_GB2312" w:hint="eastAsia"/>
          <w:bCs/>
          <w:color w:val="000000" w:themeColor="text1"/>
          <w:szCs w:val="21"/>
        </w:rPr>
        <w:t xml:space="preserve"> </w:t>
      </w:r>
      <w:r w:rsidRPr="00C4490E">
        <w:rPr>
          <w:rFonts w:ascii="微软雅黑" w:eastAsia="微软雅黑" w:hAnsi="微软雅黑" w:cs="微软雅黑" w:hint="eastAsia"/>
          <w:color w:val="000000" w:themeColor="text1"/>
          <w:szCs w:val="21"/>
        </w:rPr>
        <w:t>安装方式：壁挂式。</w:t>
      </w:r>
    </w:p>
    <w:tbl>
      <w:tblPr>
        <w:tblpPr w:leftFromText="180" w:rightFromText="180" w:vertAnchor="text" w:tblpX="98" w:tblpY="98"/>
        <w:tblOverlap w:val="never"/>
        <w:tblW w:w="0" w:type="auto"/>
        <w:tblBorders>
          <w:top w:val="single" w:sz="4" w:space="0" w:color="A4A4A4"/>
          <w:left w:val="single" w:sz="4" w:space="0" w:color="A4A4A4"/>
          <w:bottom w:val="single" w:sz="4" w:space="0" w:color="A4A4A4"/>
          <w:right w:val="single" w:sz="4" w:space="0" w:color="A4A4A4"/>
          <w:insideH w:val="single" w:sz="4" w:space="0" w:color="A4A4A4"/>
          <w:insideV w:val="single" w:sz="4" w:space="0" w:color="A4A4A4"/>
        </w:tblBorders>
        <w:tblLook w:val="0000"/>
      </w:tblPr>
      <w:tblGrid>
        <w:gridCol w:w="3585"/>
        <w:gridCol w:w="6071"/>
      </w:tblGrid>
      <w:tr w:rsidR="00F12950" w:rsidTr="00B526D8">
        <w:trPr>
          <w:trHeight w:hRule="exact" w:val="431"/>
        </w:trPr>
        <w:tc>
          <w:tcPr>
            <w:tcW w:w="9656" w:type="dxa"/>
            <w:gridSpan w:val="2"/>
            <w:shd w:val="clear" w:color="auto" w:fill="F0FBF9"/>
            <w:vAlign w:val="center"/>
          </w:tcPr>
          <w:p w:rsidR="00F12950" w:rsidRDefault="00F12950" w:rsidP="003636BB">
            <w:pPr>
              <w:ind w:firstLineChars="100" w:firstLine="210"/>
              <w:jc w:val="left"/>
              <w:rPr>
                <w:rFonts w:ascii="微软雅黑" w:eastAsia="微软雅黑" w:hAnsi="微软雅黑" w:cs="微软雅黑"/>
                <w:sz w:val="24"/>
              </w:rPr>
            </w:pPr>
            <w:r>
              <w:rPr>
                <w:rFonts w:ascii="微软雅黑" w:eastAsia="微软雅黑" w:hAnsi="微软雅黑" w:cs="微软雅黑" w:hint="eastAsia"/>
                <w:szCs w:val="21"/>
              </w:rPr>
              <w:t>正常工作条件</w:t>
            </w:r>
          </w:p>
        </w:tc>
      </w:tr>
      <w:tr w:rsidR="00F12950" w:rsidTr="00B526D8">
        <w:trPr>
          <w:trHeight w:hRule="exact" w:val="423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环境温度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5℃～40℃</w:t>
            </w:r>
          </w:p>
        </w:tc>
      </w:tr>
      <w:tr w:rsidR="00F12950" w:rsidTr="00B526D8">
        <w:trPr>
          <w:trHeight w:hRule="exact" w:val="429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相对湿度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≤90%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大气压力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86KPa～106KPa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lastRenderedPageBreak/>
              <w:t>电源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AC220V±22V  50Hz±1Hz</w:t>
            </w:r>
          </w:p>
        </w:tc>
      </w:tr>
      <w:tr w:rsidR="00F12950" w:rsidTr="00B526D8">
        <w:trPr>
          <w:trHeight w:hRule="exact" w:val="387"/>
        </w:trPr>
        <w:tc>
          <w:tcPr>
            <w:tcW w:w="9656" w:type="dxa"/>
            <w:gridSpan w:val="2"/>
            <w:shd w:val="clear" w:color="auto" w:fill="F0FBF9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宋体" w:hAnsi="宋体" w:cs="宋体"/>
                <w:b/>
                <w:bCs/>
                <w:color w:val="000000" w:themeColor="text1"/>
                <w:sz w:val="24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性能参数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安全防护分类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属Ⅰ类设备</w:t>
            </w:r>
          </w:p>
        </w:tc>
      </w:tr>
      <w:tr w:rsidR="00F12950" w:rsidTr="00B526D8">
        <w:trPr>
          <w:trHeight w:hRule="exact" w:val="35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消毒空间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≤100m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  <w:vertAlign w:val="superscript"/>
              </w:rPr>
              <w:t>3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循环消毒风量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spacing w:line="400" w:lineRule="exact"/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≥1000m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  <w:vertAlign w:val="superscript"/>
              </w:rPr>
              <w:t>3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/h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4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宋体" w:hAnsi="宋体" w:cs="仿宋_GB2312" w:hint="eastAsia"/>
                <w:bCs/>
                <w:color w:val="000000" w:themeColor="text1"/>
                <w:sz w:val="24"/>
              </w:rPr>
              <w:t>※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机内紫外线辐射照度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spacing w:line="400" w:lineRule="exact"/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≥10000μW/cm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  <w:vertAlign w:val="superscript"/>
              </w:rPr>
              <w:t>2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4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宋体" w:hAnsi="宋体" w:cs="仿宋_GB2312" w:hint="eastAsia"/>
                <w:bCs/>
                <w:color w:val="000000" w:themeColor="text1"/>
                <w:sz w:val="24"/>
              </w:rPr>
              <w:t>※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单支紫外管10cm处辐射照度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spacing w:line="400" w:lineRule="exact"/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≥2500μW/cm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  <w:vertAlign w:val="superscript"/>
              </w:rPr>
              <w:t>2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单支紫外管1m处辐射照度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≥100μW/cm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  <w:vertAlign w:val="superscript"/>
              </w:rPr>
              <w:t>2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消毒时空气中的臭氧含量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spacing w:line="400" w:lineRule="exact"/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≤0.16 mg/m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  <w:vertAlign w:val="superscript"/>
              </w:rPr>
              <w:t>3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紫外线管寿命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spacing w:line="400" w:lineRule="exact"/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≥5000h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噪声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spacing w:line="400" w:lineRule="exact"/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≤55dB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输入功率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spacing w:line="360" w:lineRule="auto"/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≤240VA</w:t>
            </w:r>
          </w:p>
        </w:tc>
      </w:tr>
      <w:tr w:rsidR="00F12950" w:rsidTr="00B526D8">
        <w:trPr>
          <w:trHeight w:hRule="exact" w:val="41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消毒时间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≥2h</w:t>
            </w:r>
          </w:p>
        </w:tc>
      </w:tr>
      <w:tr w:rsidR="00F12950" w:rsidTr="003636BB">
        <w:trPr>
          <w:trHeight w:hRule="exact" w:val="476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产品尺寸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885×460×140（mm）</w:t>
            </w:r>
          </w:p>
        </w:tc>
      </w:tr>
      <w:tr w:rsidR="00F12950" w:rsidTr="00B526D8">
        <w:trPr>
          <w:trHeight w:hRule="exact" w:val="332"/>
        </w:trPr>
        <w:tc>
          <w:tcPr>
            <w:tcW w:w="3585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产品重量</w:t>
            </w:r>
          </w:p>
        </w:tc>
        <w:tc>
          <w:tcPr>
            <w:tcW w:w="6071" w:type="dxa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zCs w:val="21"/>
              </w:rPr>
            </w:pPr>
          </w:p>
        </w:tc>
      </w:tr>
      <w:tr w:rsidR="00F12950" w:rsidRPr="004854A4" w:rsidTr="00B526D8">
        <w:trPr>
          <w:trHeight w:hRule="exact" w:val="410"/>
        </w:trPr>
        <w:tc>
          <w:tcPr>
            <w:tcW w:w="9656" w:type="dxa"/>
            <w:gridSpan w:val="2"/>
            <w:shd w:val="clear" w:color="auto" w:fill="F0FBF9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color w:val="000000" w:themeColor="text1"/>
                <w:spacing w:val="-6"/>
                <w:sz w:val="24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消毒效果</w:t>
            </w:r>
          </w:p>
        </w:tc>
      </w:tr>
      <w:tr w:rsidR="00F12950" w:rsidRPr="004854A4" w:rsidTr="003636BB">
        <w:trPr>
          <w:trHeight w:hRule="exact" w:val="476"/>
        </w:trPr>
        <w:tc>
          <w:tcPr>
            <w:tcW w:w="9656" w:type="dxa"/>
            <w:gridSpan w:val="2"/>
            <w:vAlign w:val="center"/>
          </w:tcPr>
          <w:p w:rsidR="00F12950" w:rsidRPr="004854A4" w:rsidRDefault="00F12950" w:rsidP="003636BB">
            <w:pPr>
              <w:ind w:firstLineChars="100" w:firstLine="204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pacing w:val="-6"/>
                <w:szCs w:val="21"/>
              </w:rPr>
              <w:t xml:space="preserve">对白色葡萄球菌（8032）的杀灭率≥99.90% </w:t>
            </w:r>
          </w:p>
        </w:tc>
      </w:tr>
      <w:tr w:rsidR="00F12950" w:rsidRPr="004854A4" w:rsidTr="003636BB">
        <w:trPr>
          <w:trHeight w:hRule="exact" w:val="476"/>
        </w:trPr>
        <w:tc>
          <w:tcPr>
            <w:tcW w:w="9656" w:type="dxa"/>
            <w:gridSpan w:val="2"/>
            <w:vAlign w:val="center"/>
          </w:tcPr>
          <w:p w:rsidR="00F12950" w:rsidRPr="004854A4" w:rsidRDefault="00F12950" w:rsidP="003636BB">
            <w:pPr>
              <w:spacing w:line="400" w:lineRule="exact"/>
              <w:ind w:firstLineChars="100" w:firstLine="204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pacing w:val="-6"/>
                <w:szCs w:val="21"/>
              </w:rPr>
              <w:t xml:space="preserve">对空气中自然菌的消亡率≥90% </w:t>
            </w:r>
          </w:p>
        </w:tc>
      </w:tr>
      <w:tr w:rsidR="00F12950" w:rsidRPr="004854A4" w:rsidTr="003636BB">
        <w:trPr>
          <w:trHeight w:hRule="exact" w:val="476"/>
        </w:trPr>
        <w:tc>
          <w:tcPr>
            <w:tcW w:w="9656" w:type="dxa"/>
            <w:gridSpan w:val="2"/>
            <w:vAlign w:val="center"/>
          </w:tcPr>
          <w:p w:rsidR="00F12950" w:rsidRPr="004854A4" w:rsidRDefault="00F12950" w:rsidP="003636BB">
            <w:pPr>
              <w:ind w:firstLineChars="100" w:firstLine="210"/>
              <w:rPr>
                <w:rFonts w:ascii="微软雅黑" w:eastAsia="微软雅黑" w:hAnsi="微软雅黑" w:cs="微软雅黑"/>
                <w:b/>
                <w:bCs/>
                <w:color w:val="000000" w:themeColor="text1"/>
                <w:szCs w:val="21"/>
              </w:rPr>
            </w:pP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</w:rPr>
              <w:t>消毒后空气中的平均细菌总数≤200cfu/m</w:t>
            </w:r>
            <w:r w:rsidRPr="004854A4">
              <w:rPr>
                <w:rFonts w:ascii="微软雅黑" w:eastAsia="微软雅黑" w:hAnsi="微软雅黑" w:cs="微软雅黑" w:hint="eastAsia"/>
                <w:color w:val="000000" w:themeColor="text1"/>
                <w:szCs w:val="21"/>
                <w:vertAlign w:val="superscript"/>
              </w:rPr>
              <w:t>3</w:t>
            </w:r>
          </w:p>
        </w:tc>
      </w:tr>
    </w:tbl>
    <w:p w:rsidR="00DC3538" w:rsidRPr="00F12950" w:rsidRDefault="00DC3538" w:rsidP="00F12950">
      <w:pPr>
        <w:spacing w:line="400" w:lineRule="exact"/>
        <w:ind w:right="560"/>
        <w:rPr>
          <w:b/>
          <w:sz w:val="36"/>
          <w:szCs w:val="36"/>
        </w:rPr>
      </w:pPr>
    </w:p>
    <w:sectPr w:rsidR="00DC3538" w:rsidRPr="00F12950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E95" w:rsidRDefault="00DF7E95" w:rsidP="00CA2264">
      <w:r>
        <w:separator/>
      </w:r>
    </w:p>
  </w:endnote>
  <w:endnote w:type="continuationSeparator" w:id="0">
    <w:p w:rsidR="00DF7E95" w:rsidRDefault="00DF7E95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E95" w:rsidRDefault="00DF7E95" w:rsidP="00CA2264">
      <w:r>
        <w:separator/>
      </w:r>
    </w:p>
  </w:footnote>
  <w:footnote w:type="continuationSeparator" w:id="0">
    <w:p w:rsidR="00DF7E95" w:rsidRDefault="00DF7E95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21EB794E"/>
    <w:multiLevelType w:val="hybridMultilevel"/>
    <w:tmpl w:val="F6FCD88E"/>
    <w:lvl w:ilvl="0" w:tplc="2DEAB55C">
      <w:start w:val="1"/>
      <w:numFmt w:val="decimal"/>
      <w:lvlText w:val="%1."/>
      <w:lvlJc w:val="left"/>
      <w:pPr>
        <w:ind w:left="105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)"/>
      <w:lvlJc w:val="left"/>
      <w:pPr>
        <w:ind w:left="1530" w:hanging="420"/>
      </w:pPr>
    </w:lvl>
    <w:lvl w:ilvl="2" w:tplc="0409001B" w:tentative="1">
      <w:start w:val="1"/>
      <w:numFmt w:val="lowerRoman"/>
      <w:lvlText w:val="%3."/>
      <w:lvlJc w:val="right"/>
      <w:pPr>
        <w:ind w:left="1950" w:hanging="420"/>
      </w:pPr>
    </w:lvl>
    <w:lvl w:ilvl="3" w:tplc="0409000F" w:tentative="1">
      <w:start w:val="1"/>
      <w:numFmt w:val="decimal"/>
      <w:lvlText w:val="%4."/>
      <w:lvlJc w:val="left"/>
      <w:pPr>
        <w:ind w:left="2370" w:hanging="420"/>
      </w:pPr>
    </w:lvl>
    <w:lvl w:ilvl="4" w:tplc="04090019" w:tentative="1">
      <w:start w:val="1"/>
      <w:numFmt w:val="lowerLetter"/>
      <w:lvlText w:val="%5)"/>
      <w:lvlJc w:val="left"/>
      <w:pPr>
        <w:ind w:left="2790" w:hanging="420"/>
      </w:pPr>
    </w:lvl>
    <w:lvl w:ilvl="5" w:tplc="0409001B" w:tentative="1">
      <w:start w:val="1"/>
      <w:numFmt w:val="lowerRoman"/>
      <w:lvlText w:val="%6."/>
      <w:lvlJc w:val="right"/>
      <w:pPr>
        <w:ind w:left="3210" w:hanging="420"/>
      </w:pPr>
    </w:lvl>
    <w:lvl w:ilvl="6" w:tplc="0409000F" w:tentative="1">
      <w:start w:val="1"/>
      <w:numFmt w:val="decimal"/>
      <w:lvlText w:val="%7."/>
      <w:lvlJc w:val="left"/>
      <w:pPr>
        <w:ind w:left="3630" w:hanging="420"/>
      </w:pPr>
    </w:lvl>
    <w:lvl w:ilvl="7" w:tplc="04090019" w:tentative="1">
      <w:start w:val="1"/>
      <w:numFmt w:val="lowerLetter"/>
      <w:lvlText w:val="%8)"/>
      <w:lvlJc w:val="left"/>
      <w:pPr>
        <w:ind w:left="4050" w:hanging="420"/>
      </w:pPr>
    </w:lvl>
    <w:lvl w:ilvl="8" w:tplc="0409001B" w:tentative="1">
      <w:start w:val="1"/>
      <w:numFmt w:val="lowerRoman"/>
      <w:lvlText w:val="%9."/>
      <w:lvlJc w:val="right"/>
      <w:pPr>
        <w:ind w:left="4470" w:hanging="420"/>
      </w:pPr>
    </w:lvl>
  </w:abstractNum>
  <w:abstractNum w:abstractNumId="2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3">
    <w:nsid w:val="2B6E52A3"/>
    <w:multiLevelType w:val="hybridMultilevel"/>
    <w:tmpl w:val="E6E6AC7C"/>
    <w:lvl w:ilvl="0" w:tplc="B05E8522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6">
    <w:nsid w:val="6D430173"/>
    <w:multiLevelType w:val="hybridMultilevel"/>
    <w:tmpl w:val="67C0A2FE"/>
    <w:lvl w:ilvl="0" w:tplc="CF187C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843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12E"/>
    <w:rsid w:val="0000122F"/>
    <w:rsid w:val="000018B8"/>
    <w:rsid w:val="00007133"/>
    <w:rsid w:val="00013228"/>
    <w:rsid w:val="00016741"/>
    <w:rsid w:val="00032488"/>
    <w:rsid w:val="00065075"/>
    <w:rsid w:val="000763FB"/>
    <w:rsid w:val="000D160C"/>
    <w:rsid w:val="00101BCD"/>
    <w:rsid w:val="001123EB"/>
    <w:rsid w:val="001571C2"/>
    <w:rsid w:val="00160242"/>
    <w:rsid w:val="001630B9"/>
    <w:rsid w:val="00171F5D"/>
    <w:rsid w:val="00175184"/>
    <w:rsid w:val="001A1708"/>
    <w:rsid w:val="001A38C2"/>
    <w:rsid w:val="001B6AC4"/>
    <w:rsid w:val="001E61DB"/>
    <w:rsid w:val="0020609E"/>
    <w:rsid w:val="0021044D"/>
    <w:rsid w:val="00222FB7"/>
    <w:rsid w:val="00225696"/>
    <w:rsid w:val="0023513A"/>
    <w:rsid w:val="00252266"/>
    <w:rsid w:val="00267681"/>
    <w:rsid w:val="00274209"/>
    <w:rsid w:val="002822DB"/>
    <w:rsid w:val="00283707"/>
    <w:rsid w:val="0029726D"/>
    <w:rsid w:val="00297670"/>
    <w:rsid w:val="002B24F0"/>
    <w:rsid w:val="002D4B33"/>
    <w:rsid w:val="002E113F"/>
    <w:rsid w:val="00301DF3"/>
    <w:rsid w:val="00304EC6"/>
    <w:rsid w:val="00305113"/>
    <w:rsid w:val="00305F0D"/>
    <w:rsid w:val="00314309"/>
    <w:rsid w:val="00317951"/>
    <w:rsid w:val="00323B43"/>
    <w:rsid w:val="0033037E"/>
    <w:rsid w:val="00334A93"/>
    <w:rsid w:val="003618CE"/>
    <w:rsid w:val="003618F3"/>
    <w:rsid w:val="00376BAA"/>
    <w:rsid w:val="00382A13"/>
    <w:rsid w:val="0038359D"/>
    <w:rsid w:val="0038392B"/>
    <w:rsid w:val="003865CE"/>
    <w:rsid w:val="00393815"/>
    <w:rsid w:val="00393935"/>
    <w:rsid w:val="003A439D"/>
    <w:rsid w:val="003C069E"/>
    <w:rsid w:val="003C08A4"/>
    <w:rsid w:val="003D37D8"/>
    <w:rsid w:val="003E4210"/>
    <w:rsid w:val="003F0AAC"/>
    <w:rsid w:val="003F1267"/>
    <w:rsid w:val="004033AC"/>
    <w:rsid w:val="00421E02"/>
    <w:rsid w:val="00425B82"/>
    <w:rsid w:val="004265AC"/>
    <w:rsid w:val="00434BEF"/>
    <w:rsid w:val="004358AB"/>
    <w:rsid w:val="00441FA4"/>
    <w:rsid w:val="00456C0A"/>
    <w:rsid w:val="00463A98"/>
    <w:rsid w:val="0047131C"/>
    <w:rsid w:val="004A4F69"/>
    <w:rsid w:val="004C539F"/>
    <w:rsid w:val="004E5C15"/>
    <w:rsid w:val="004F1EC9"/>
    <w:rsid w:val="00523DE7"/>
    <w:rsid w:val="005503AC"/>
    <w:rsid w:val="005508FD"/>
    <w:rsid w:val="00565DC5"/>
    <w:rsid w:val="005855F3"/>
    <w:rsid w:val="005A79BE"/>
    <w:rsid w:val="005B1567"/>
    <w:rsid w:val="005C2D41"/>
    <w:rsid w:val="005D179D"/>
    <w:rsid w:val="005D48D4"/>
    <w:rsid w:val="005D7004"/>
    <w:rsid w:val="005E301B"/>
    <w:rsid w:val="00600005"/>
    <w:rsid w:val="006015B0"/>
    <w:rsid w:val="00603E91"/>
    <w:rsid w:val="0061165D"/>
    <w:rsid w:val="00624C17"/>
    <w:rsid w:val="006256FB"/>
    <w:rsid w:val="00642FD2"/>
    <w:rsid w:val="006659D2"/>
    <w:rsid w:val="00693547"/>
    <w:rsid w:val="00694329"/>
    <w:rsid w:val="006A5943"/>
    <w:rsid w:val="006B6945"/>
    <w:rsid w:val="006B6AA5"/>
    <w:rsid w:val="006C2826"/>
    <w:rsid w:val="006D187D"/>
    <w:rsid w:val="006E40B9"/>
    <w:rsid w:val="006E511F"/>
    <w:rsid w:val="00711A3E"/>
    <w:rsid w:val="00717977"/>
    <w:rsid w:val="007263DE"/>
    <w:rsid w:val="00740EC7"/>
    <w:rsid w:val="00747292"/>
    <w:rsid w:val="007562F7"/>
    <w:rsid w:val="007606C8"/>
    <w:rsid w:val="007676C2"/>
    <w:rsid w:val="007677D2"/>
    <w:rsid w:val="0077061C"/>
    <w:rsid w:val="00774D0F"/>
    <w:rsid w:val="00774EB2"/>
    <w:rsid w:val="00786A0C"/>
    <w:rsid w:val="00797AB9"/>
    <w:rsid w:val="007A58D0"/>
    <w:rsid w:val="007C7909"/>
    <w:rsid w:val="00804A28"/>
    <w:rsid w:val="0080791A"/>
    <w:rsid w:val="00815D5B"/>
    <w:rsid w:val="0082599B"/>
    <w:rsid w:val="0082716E"/>
    <w:rsid w:val="008420C0"/>
    <w:rsid w:val="00852AA6"/>
    <w:rsid w:val="0085534B"/>
    <w:rsid w:val="00856588"/>
    <w:rsid w:val="008573B4"/>
    <w:rsid w:val="0086561A"/>
    <w:rsid w:val="008A444C"/>
    <w:rsid w:val="008B7726"/>
    <w:rsid w:val="008C0DF3"/>
    <w:rsid w:val="008C2762"/>
    <w:rsid w:val="008C48E1"/>
    <w:rsid w:val="008C5AE0"/>
    <w:rsid w:val="008D41B0"/>
    <w:rsid w:val="008D6C6F"/>
    <w:rsid w:val="008E4916"/>
    <w:rsid w:val="008E7703"/>
    <w:rsid w:val="009032E2"/>
    <w:rsid w:val="00914AFB"/>
    <w:rsid w:val="00916B45"/>
    <w:rsid w:val="00931E43"/>
    <w:rsid w:val="0094079B"/>
    <w:rsid w:val="00967312"/>
    <w:rsid w:val="009930A0"/>
    <w:rsid w:val="0099333B"/>
    <w:rsid w:val="009C104D"/>
    <w:rsid w:val="009D2740"/>
    <w:rsid w:val="009D634E"/>
    <w:rsid w:val="009E180C"/>
    <w:rsid w:val="009E1815"/>
    <w:rsid w:val="00A037F8"/>
    <w:rsid w:val="00A10916"/>
    <w:rsid w:val="00A2107D"/>
    <w:rsid w:val="00A3685C"/>
    <w:rsid w:val="00A47780"/>
    <w:rsid w:val="00A61A04"/>
    <w:rsid w:val="00A819C6"/>
    <w:rsid w:val="00A87FD8"/>
    <w:rsid w:val="00AA1E93"/>
    <w:rsid w:val="00AA78AD"/>
    <w:rsid w:val="00AB3FA7"/>
    <w:rsid w:val="00AF098D"/>
    <w:rsid w:val="00AF4C2A"/>
    <w:rsid w:val="00B0018C"/>
    <w:rsid w:val="00B056D5"/>
    <w:rsid w:val="00B165B9"/>
    <w:rsid w:val="00B32B4B"/>
    <w:rsid w:val="00B425B1"/>
    <w:rsid w:val="00B526D8"/>
    <w:rsid w:val="00B606C2"/>
    <w:rsid w:val="00BA22E0"/>
    <w:rsid w:val="00BA76E2"/>
    <w:rsid w:val="00BB1482"/>
    <w:rsid w:val="00BB7CC0"/>
    <w:rsid w:val="00BC1E90"/>
    <w:rsid w:val="00BC305E"/>
    <w:rsid w:val="00BD01D1"/>
    <w:rsid w:val="00BD0341"/>
    <w:rsid w:val="00BD20C1"/>
    <w:rsid w:val="00BD2CF7"/>
    <w:rsid w:val="00C00673"/>
    <w:rsid w:val="00C068B3"/>
    <w:rsid w:val="00C200ED"/>
    <w:rsid w:val="00C20FB8"/>
    <w:rsid w:val="00C34068"/>
    <w:rsid w:val="00C3726B"/>
    <w:rsid w:val="00C441E4"/>
    <w:rsid w:val="00C52878"/>
    <w:rsid w:val="00C56991"/>
    <w:rsid w:val="00CA2264"/>
    <w:rsid w:val="00CA5C97"/>
    <w:rsid w:val="00CC2E07"/>
    <w:rsid w:val="00CF1703"/>
    <w:rsid w:val="00CF2B2A"/>
    <w:rsid w:val="00D00BD9"/>
    <w:rsid w:val="00D06082"/>
    <w:rsid w:val="00D20734"/>
    <w:rsid w:val="00D30681"/>
    <w:rsid w:val="00D35E7E"/>
    <w:rsid w:val="00D46E9B"/>
    <w:rsid w:val="00D7256A"/>
    <w:rsid w:val="00D8293E"/>
    <w:rsid w:val="00D902B1"/>
    <w:rsid w:val="00D9301D"/>
    <w:rsid w:val="00D936FF"/>
    <w:rsid w:val="00D94C26"/>
    <w:rsid w:val="00D97818"/>
    <w:rsid w:val="00DB4748"/>
    <w:rsid w:val="00DC3538"/>
    <w:rsid w:val="00DE32AB"/>
    <w:rsid w:val="00DF7441"/>
    <w:rsid w:val="00DF7E95"/>
    <w:rsid w:val="00E20363"/>
    <w:rsid w:val="00E407E9"/>
    <w:rsid w:val="00E51DF9"/>
    <w:rsid w:val="00E621E6"/>
    <w:rsid w:val="00E7397D"/>
    <w:rsid w:val="00E757E7"/>
    <w:rsid w:val="00E8019D"/>
    <w:rsid w:val="00E858BF"/>
    <w:rsid w:val="00E90452"/>
    <w:rsid w:val="00E90CF4"/>
    <w:rsid w:val="00ED2BE9"/>
    <w:rsid w:val="00ED3F1E"/>
    <w:rsid w:val="00F12950"/>
    <w:rsid w:val="00F15575"/>
    <w:rsid w:val="00F267DF"/>
    <w:rsid w:val="00F41378"/>
    <w:rsid w:val="00F46563"/>
    <w:rsid w:val="00F65839"/>
    <w:rsid w:val="00F70657"/>
    <w:rsid w:val="00F71B0D"/>
    <w:rsid w:val="00F75735"/>
    <w:rsid w:val="00F82A43"/>
    <w:rsid w:val="00F83D8E"/>
    <w:rsid w:val="00FA2912"/>
    <w:rsid w:val="00FB09CD"/>
    <w:rsid w:val="00FB5F5C"/>
    <w:rsid w:val="00FD52E0"/>
    <w:rsid w:val="00FD6406"/>
    <w:rsid w:val="00FE23A8"/>
    <w:rsid w:val="00FE4EB4"/>
    <w:rsid w:val="00FE6CB2"/>
    <w:rsid w:val="00FF1B14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179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semiHidden/>
    <w:unhideWhenUsed/>
    <w:rsid w:val="008C0DF3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8C0DF3"/>
    <w:rPr>
      <w:rFonts w:ascii="Times New Roman" w:eastAsia="宋体" w:hAnsi="Times New Roman" w:cs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6606BCB-64C1-4DBB-BE36-BFDECB883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3</Pages>
  <Words>298</Words>
  <Characters>1705</Characters>
  <Application>Microsoft Office Word</Application>
  <DocSecurity>0</DocSecurity>
  <Lines>14</Lines>
  <Paragraphs>3</Paragraphs>
  <ScaleCrop>false</ScaleCrop>
  <Company/>
  <LinksUpToDate>false</LinksUpToDate>
  <CharactersWithSpaces>2000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78</cp:revision>
  <cp:lastPrinted>2018-09-04T07:48:00Z</cp:lastPrinted>
  <dcterms:created xsi:type="dcterms:W3CDTF">2018-04-19T01:25:00Z</dcterms:created>
  <dcterms:modified xsi:type="dcterms:W3CDTF">2019-06-18T01:14:00Z</dcterms:modified>
</cp:coreProperties>
</file>