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862A2E" w:rsidP="00FB09CD">
      <w:pPr>
        <w:jc w:val="center"/>
        <w:rPr>
          <w:rFonts w:ascii="黑体" w:eastAsia="黑体"/>
          <w:b/>
          <w:sz w:val="44"/>
          <w:szCs w:val="44"/>
        </w:rPr>
      </w:pPr>
      <w:r w:rsidRPr="0067204E">
        <w:rPr>
          <w:rFonts w:ascii="黑体" w:eastAsia="黑体" w:hAnsi="黑体" w:hint="eastAsia"/>
          <w:b/>
          <w:sz w:val="44"/>
          <w:szCs w:val="44"/>
          <w:u w:val="single"/>
        </w:rPr>
        <w:t>LED室内彩色显示器</w:t>
      </w:r>
      <w:r w:rsidR="00BB4BD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Pr="00862A2E" w:rsidRDefault="005D179D" w:rsidP="00862A2E">
      <w:pPr>
        <w:spacing w:line="200" w:lineRule="exact"/>
        <w:ind w:firstLineChars="345" w:firstLine="1108"/>
        <w:rPr>
          <w:rFonts w:ascii="宋体" w:hAnsi="宋体"/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0"/>
        <w:gridCol w:w="987"/>
        <w:gridCol w:w="2835"/>
        <w:gridCol w:w="1840"/>
        <w:gridCol w:w="3748"/>
        <w:gridCol w:w="2384"/>
      </w:tblGrid>
      <w:tr w:rsidR="00A15DC4" w:rsidRPr="00862A2E" w:rsidTr="00862A2E">
        <w:trPr>
          <w:trHeight w:val="829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C4" w:rsidRPr="0067204E" w:rsidRDefault="00A15DC4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7204E">
              <w:rPr>
                <w:rFonts w:ascii="宋体" w:hAnsi="宋体" w:hint="eastAsia"/>
                <w:b/>
                <w:sz w:val="32"/>
                <w:szCs w:val="32"/>
              </w:rPr>
              <w:t>产品</w:t>
            </w:r>
            <w:r w:rsidR="0067204E" w:rsidRPr="0067204E">
              <w:rPr>
                <w:rFonts w:ascii="宋体" w:hAnsi="宋体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C4" w:rsidRPr="0067204E" w:rsidRDefault="0067204E" w:rsidP="00A15DC4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7204E">
              <w:rPr>
                <w:rFonts w:ascii="宋体" w:hAnsi="宋体" w:hint="eastAsia"/>
                <w:b/>
                <w:sz w:val="32"/>
                <w:szCs w:val="32"/>
              </w:rPr>
              <w:t>技术参数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C4" w:rsidRPr="0067204E" w:rsidRDefault="0067204E" w:rsidP="00ED798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7204E">
              <w:rPr>
                <w:rFonts w:ascii="宋体" w:hAnsi="宋体" w:hint="eastAsia"/>
                <w:b/>
                <w:sz w:val="32"/>
                <w:szCs w:val="32"/>
              </w:rPr>
              <w:t>投标品牌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C4" w:rsidRPr="0067204E" w:rsidRDefault="0067204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7204E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DC4" w:rsidRPr="0067204E" w:rsidRDefault="00A15DC4" w:rsidP="000018B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67204E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67204E" w:rsidRPr="0067204E">
              <w:rPr>
                <w:rFonts w:ascii="Arial" w:hAnsi="Arial" w:cs="Arial"/>
                <w:b/>
                <w:color w:val="333333"/>
                <w:sz w:val="32"/>
                <w:szCs w:val="32"/>
                <w:shd w:val="clear" w:color="auto" w:fill="FFFFFF"/>
              </w:rPr>
              <w:t>㎡</w:t>
            </w:r>
            <w:r w:rsidRPr="0067204E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A15DC4" w:rsidRPr="002D75D0" w:rsidTr="0067204E">
        <w:trPr>
          <w:trHeight w:val="2910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5DC4" w:rsidRPr="0067204E" w:rsidRDefault="00862A2E" w:rsidP="00856588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67204E">
              <w:rPr>
                <w:rFonts w:ascii="宋体" w:hAnsi="宋体" w:cs="宋体" w:hint="eastAsia"/>
                <w:kern w:val="0"/>
                <w:sz w:val="30"/>
                <w:szCs w:val="30"/>
              </w:rPr>
              <w:t>P2.5室内小间距LED显示屏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5DC4" w:rsidRPr="0067204E" w:rsidRDefault="0067204E" w:rsidP="0067204E">
            <w:pPr>
              <w:ind w:firstLineChars="250" w:firstLine="750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67204E">
              <w:rPr>
                <w:rFonts w:asciiTheme="minorEastAsia" w:eastAsiaTheme="minorEastAsia" w:hAnsiTheme="minorEastAsia" w:hint="eastAsia"/>
                <w:sz w:val="30"/>
                <w:szCs w:val="30"/>
              </w:rPr>
              <w:t>详见附件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5DC4" w:rsidRPr="0067204E" w:rsidRDefault="00A15DC4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5DC4" w:rsidRPr="0067204E" w:rsidRDefault="0067204E" w:rsidP="00D94C26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67204E">
              <w:rPr>
                <w:rFonts w:ascii="Arial" w:hAnsi="Arial" w:cs="Arial"/>
                <w:color w:val="333333"/>
                <w:sz w:val="30"/>
                <w:szCs w:val="30"/>
                <w:shd w:val="clear" w:color="auto" w:fill="FFFFFF"/>
              </w:rPr>
              <w:t> </w:t>
            </w:r>
            <w:r>
              <w:rPr>
                <w:rFonts w:ascii="Arial" w:hAnsi="Arial" w:cs="Arial" w:hint="eastAsia"/>
                <w:color w:val="333333"/>
                <w:sz w:val="30"/>
                <w:szCs w:val="30"/>
                <w:shd w:val="clear" w:color="auto" w:fill="FFFFFF"/>
              </w:rPr>
              <w:t xml:space="preserve">          </w:t>
            </w:r>
            <w:r w:rsidRPr="0067204E">
              <w:rPr>
                <w:rFonts w:ascii="Arial" w:hAnsi="Arial" w:cs="Arial"/>
                <w:color w:val="333333"/>
                <w:sz w:val="30"/>
                <w:szCs w:val="30"/>
                <w:shd w:val="clear" w:color="auto" w:fill="FFFFFF"/>
              </w:rPr>
              <w:t>㎡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5DC4" w:rsidRPr="006C2826" w:rsidRDefault="00A15DC4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B3F61" w:rsidRDefault="003B3F61" w:rsidP="003B3F6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所报产品必须满足附件</w:t>
            </w:r>
            <w:r w:rsidR="00862A2E">
              <w:rPr>
                <w:rFonts w:hint="eastAsia"/>
                <w:b/>
                <w:sz w:val="28"/>
                <w:szCs w:val="28"/>
              </w:rPr>
              <w:t>技术</w:t>
            </w:r>
            <w:r>
              <w:rPr>
                <w:rFonts w:hint="eastAsia"/>
                <w:b/>
                <w:sz w:val="28"/>
                <w:szCs w:val="28"/>
              </w:rPr>
              <w:t>参数；</w:t>
            </w:r>
          </w:p>
          <w:p w:rsidR="00BA76E2" w:rsidRPr="00A60737" w:rsidRDefault="00D94C26" w:rsidP="00F163DE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862A2E">
              <w:rPr>
                <w:rFonts w:hint="eastAsia"/>
                <w:b/>
                <w:sz w:val="28"/>
                <w:szCs w:val="28"/>
              </w:rPr>
              <w:t>10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862A2E">
              <w:rPr>
                <w:rFonts w:hint="eastAsia"/>
                <w:b/>
                <w:sz w:val="28"/>
                <w:szCs w:val="28"/>
              </w:rPr>
              <w:t>1</w:t>
            </w:r>
            <w:r w:rsidR="00F163DE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F163DE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862A2E">
        <w:rPr>
          <w:rFonts w:hint="eastAsia"/>
          <w:sz w:val="28"/>
          <w:szCs w:val="28"/>
        </w:rPr>
        <w:t>十</w:t>
      </w:r>
      <w:r w:rsidR="005E65B1">
        <w:rPr>
          <w:rFonts w:hint="eastAsia"/>
          <w:sz w:val="28"/>
          <w:szCs w:val="28"/>
        </w:rPr>
        <w:t>月</w:t>
      </w:r>
      <w:r w:rsidR="00862A2E">
        <w:rPr>
          <w:rFonts w:hint="eastAsia"/>
          <w:sz w:val="28"/>
          <w:szCs w:val="28"/>
        </w:rPr>
        <w:t>八</w:t>
      </w:r>
      <w:r w:rsidR="00D94C26">
        <w:rPr>
          <w:rFonts w:hint="eastAsia"/>
          <w:sz w:val="28"/>
          <w:szCs w:val="28"/>
        </w:rPr>
        <w:t>日</w:t>
      </w:r>
    </w:p>
    <w:p w:rsidR="00862A2E" w:rsidRDefault="00862A2E" w:rsidP="00561025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附件：</w:t>
      </w:r>
    </w:p>
    <w:tbl>
      <w:tblPr>
        <w:tblW w:w="13765" w:type="dxa"/>
        <w:tblInd w:w="93" w:type="dxa"/>
        <w:tblLook w:val="04A0"/>
      </w:tblPr>
      <w:tblGrid>
        <w:gridCol w:w="2674"/>
        <w:gridCol w:w="11091"/>
      </w:tblGrid>
      <w:tr w:rsidR="00862A2E" w:rsidRPr="00862A2E" w:rsidTr="00862A2E">
        <w:trPr>
          <w:trHeight w:val="405"/>
        </w:trPr>
        <w:tc>
          <w:tcPr>
            <w:tcW w:w="13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62A2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LED室内彩色显示器（P2.5）技术参数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ind w:firstLineChars="50" w:firstLine="12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产品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P2.5室内小间距LED显示屏</w:t>
            </w:r>
          </w:p>
        </w:tc>
      </w:tr>
      <w:tr w:rsidR="00862A2E" w:rsidRPr="00862A2E" w:rsidTr="00862A2E">
        <w:trPr>
          <w:trHeight w:val="8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LED芯片品牌推荐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color w:val="3F88BF"/>
                <w:kern w:val="0"/>
                <w:sz w:val="24"/>
                <w:u w:val="single"/>
              </w:rPr>
            </w:pPr>
            <w:r w:rsidRPr="00862A2E">
              <w:rPr>
                <w:rFonts w:ascii="宋体" w:hAnsi="宋体" w:cs="宋体" w:hint="eastAsia"/>
                <w:color w:val="3F88BF"/>
                <w:kern w:val="0"/>
                <w:sz w:val="24"/>
                <w:u w:val="single"/>
              </w:rPr>
              <w:t>三安光电</w:t>
            </w:r>
            <w:r w:rsidRPr="00862A2E">
              <w:rPr>
                <w:rFonts w:ascii="宋体" w:hAnsi="宋体" w:cs="宋体" w:hint="eastAsia"/>
                <w:color w:val="333333"/>
                <w:kern w:val="0"/>
                <w:sz w:val="24"/>
              </w:rPr>
              <w:t>、</w:t>
            </w:r>
            <w:r w:rsidRPr="00862A2E">
              <w:rPr>
                <w:rFonts w:ascii="宋体" w:hAnsi="宋体" w:cs="宋体" w:hint="eastAsia"/>
                <w:color w:val="666699"/>
                <w:kern w:val="0"/>
                <w:sz w:val="24"/>
              </w:rPr>
              <w:t>华灿光电</w:t>
            </w:r>
            <w:r w:rsidRPr="00862A2E">
              <w:rPr>
                <w:rFonts w:ascii="宋体" w:hAnsi="宋体" w:cs="宋体" w:hint="eastAsia"/>
                <w:color w:val="333333"/>
                <w:kern w:val="0"/>
                <w:sz w:val="24"/>
              </w:rPr>
              <w:t>、圆融光电、</w:t>
            </w:r>
            <w:r w:rsidRPr="00862A2E">
              <w:rPr>
                <w:rFonts w:ascii="宋体" w:hAnsi="宋体" w:cs="宋体" w:hint="eastAsia"/>
                <w:color w:val="666699"/>
                <w:kern w:val="0"/>
                <w:sz w:val="24"/>
              </w:rPr>
              <w:t>国星光电</w:t>
            </w:r>
            <w:r w:rsidRPr="00862A2E">
              <w:rPr>
                <w:rFonts w:ascii="宋体" w:hAnsi="宋体" w:cs="宋体" w:hint="eastAsia"/>
                <w:color w:val="333333"/>
                <w:kern w:val="0"/>
                <w:sz w:val="24"/>
              </w:rPr>
              <w:t>、</w:t>
            </w:r>
            <w:r w:rsidRPr="00862A2E">
              <w:rPr>
                <w:rFonts w:ascii="宋体" w:hAnsi="宋体" w:cs="宋体" w:hint="eastAsia"/>
                <w:color w:val="666699"/>
                <w:kern w:val="0"/>
                <w:sz w:val="24"/>
              </w:rPr>
              <w:t>士兰明芯</w:t>
            </w:r>
            <w:r w:rsidRPr="00862A2E">
              <w:rPr>
                <w:rFonts w:ascii="宋体" w:hAnsi="宋体" w:cs="宋体" w:hint="eastAsia"/>
                <w:color w:val="333333"/>
                <w:kern w:val="0"/>
                <w:sz w:val="24"/>
              </w:rPr>
              <w:t>、厦门三安、大连路美、武汉华灿、厦门乾照、江西晶能、</w:t>
            </w:r>
            <w:r w:rsidRPr="00862A2E">
              <w:rPr>
                <w:rFonts w:ascii="宋体" w:hAnsi="宋体" w:cs="宋体" w:hint="eastAsia"/>
                <w:color w:val="666699"/>
                <w:kern w:val="0"/>
                <w:sz w:val="24"/>
              </w:rPr>
              <w:t>晶科电子</w:t>
            </w:r>
            <w:r w:rsidRPr="00862A2E">
              <w:rPr>
                <w:rFonts w:ascii="宋体" w:hAnsi="宋体" w:cs="宋体" w:hint="eastAsia"/>
                <w:color w:val="333333"/>
                <w:kern w:val="0"/>
                <w:sz w:val="24"/>
              </w:rPr>
              <w:t>、深圳奥伦德、上海蓝光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像素间距（毫米）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 xml:space="preserve">2.5；需提供点间距检测报告 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像素结构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1R1GIB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像素密度（点/平方米）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160000</w:t>
            </w:r>
          </w:p>
        </w:tc>
      </w:tr>
      <w:tr w:rsidR="00862A2E" w:rsidRPr="00862A2E" w:rsidTr="00862A2E">
        <w:trPr>
          <w:trHeight w:val="300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屏幕亮度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62A2E">
              <w:rPr>
                <w:rFonts w:ascii="Arial" w:hAnsi="Arial" w:cs="Arial"/>
                <w:kern w:val="0"/>
                <w:sz w:val="24"/>
              </w:rPr>
              <w:t>≥</w:t>
            </w:r>
            <w:r w:rsidRPr="00862A2E">
              <w:rPr>
                <w:rFonts w:ascii="宋体" w:hAnsi="宋体" w:cs="Arial" w:hint="eastAsia"/>
                <w:kern w:val="0"/>
                <w:sz w:val="24"/>
              </w:rPr>
              <w:t>900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模组像素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64*64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最佳视距（米）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2.5－6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可视角度（度）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X&gt;140；Y&gt;140；需提供检测报告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拼接缝隙（毫米）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&lt;0.05；需提供检测报告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刷新频率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&gt;3840Hz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均匀性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≥99%；需提供检测报告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灰度等级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&gt;16bit；需提供检测报告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扫描驱动方式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1/32扫描；恒流驱动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平均无故障时间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&gt;10000小时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连续使用时间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&gt;72小时</w:t>
            </w:r>
          </w:p>
        </w:tc>
      </w:tr>
      <w:tr w:rsidR="00862A2E" w:rsidRPr="00862A2E" w:rsidTr="00862A2E">
        <w:trPr>
          <w:trHeight w:val="300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亮度调节能力等级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62A2E">
              <w:rPr>
                <w:rFonts w:ascii="Arial" w:hAnsi="Arial" w:cs="Arial"/>
                <w:kern w:val="0"/>
                <w:sz w:val="24"/>
              </w:rPr>
              <w:t>≥</w:t>
            </w:r>
            <w:r w:rsidRPr="00862A2E">
              <w:rPr>
                <w:rFonts w:ascii="宋体" w:hAnsi="宋体" w:cs="Arial" w:hint="eastAsia"/>
                <w:kern w:val="0"/>
                <w:sz w:val="24"/>
              </w:rPr>
              <w:t>256级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亮度调节方式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自动/手动/程控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控制方式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与电脑屏同步显示+控制软件硬件+播放软件及硬件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多媒体视频处理器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支持各种媒体格式</w:t>
            </w:r>
          </w:p>
        </w:tc>
      </w:tr>
      <w:tr w:rsidR="00862A2E" w:rsidRPr="00862A2E" w:rsidTr="00862A2E">
        <w:trPr>
          <w:trHeight w:val="1170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lastRenderedPageBreak/>
              <w:t>播放内容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文本文件，WORD文件，所有图片文件（BMP／JPG／</w:t>
            </w:r>
            <w:r w:rsidRPr="00862A2E">
              <w:rPr>
                <w:rFonts w:ascii="宋体" w:hAnsi="宋体" w:cs="宋体" w:hint="eastAsia"/>
                <w:kern w:val="0"/>
                <w:sz w:val="24"/>
              </w:rPr>
              <w:br/>
              <w:t>GIF／PCX．．．），所有的动画文件（MPG</w:t>
            </w:r>
            <w:r w:rsidRPr="00862A2E">
              <w:rPr>
                <w:kern w:val="0"/>
                <w:sz w:val="24"/>
              </w:rPr>
              <w:t> </w:t>
            </w:r>
            <w:r w:rsidRPr="00862A2E">
              <w:rPr>
                <w:rFonts w:ascii="宋体" w:hAnsi="宋体" w:cs="宋体" w:hint="eastAsia"/>
                <w:kern w:val="0"/>
                <w:sz w:val="24"/>
              </w:rPr>
              <w:t>／</w:t>
            </w:r>
            <w:r w:rsidRPr="00862A2E">
              <w:rPr>
                <w:rFonts w:ascii="宋体" w:hAnsi="宋体" w:cs="宋体" w:hint="eastAsia"/>
                <w:kern w:val="0"/>
                <w:sz w:val="24"/>
              </w:rPr>
              <w:br/>
              <w:t>MPEG／MPV／MPA／AVI／VCD／SWF／RM／RA／RMJ／ASF．．．）</w:t>
            </w:r>
          </w:p>
        </w:tc>
      </w:tr>
      <w:tr w:rsidR="00862A2E" w:rsidRPr="00862A2E" w:rsidTr="00862A2E">
        <w:trPr>
          <w:trHeight w:val="570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保持技术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防潮、防尘、防腐、防静电、防雷击，同时具有过</w:t>
            </w:r>
            <w:r w:rsidRPr="00862A2E">
              <w:rPr>
                <w:rFonts w:ascii="宋体" w:hAnsi="宋体" w:cs="宋体" w:hint="eastAsia"/>
                <w:kern w:val="0"/>
                <w:sz w:val="24"/>
              </w:rPr>
              <w:br/>
              <w:t>流、短路、过压、欠压保护功能</w:t>
            </w:r>
          </w:p>
        </w:tc>
      </w:tr>
      <w:tr w:rsidR="00862A2E" w:rsidRPr="00862A2E" w:rsidTr="00862A2E">
        <w:trPr>
          <w:trHeight w:val="285"/>
        </w:trPr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箱体材料</w:t>
            </w:r>
          </w:p>
        </w:tc>
        <w:tc>
          <w:tcPr>
            <w:tcW w:w="1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A2E" w:rsidRPr="00862A2E" w:rsidRDefault="00862A2E" w:rsidP="00862A2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铝</w:t>
            </w:r>
          </w:p>
        </w:tc>
      </w:tr>
      <w:tr w:rsidR="00862A2E" w:rsidRPr="00862A2E" w:rsidTr="00862A2E">
        <w:trPr>
          <w:trHeight w:val="1302"/>
        </w:trPr>
        <w:tc>
          <w:tcPr>
            <w:tcW w:w="13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2A2E" w:rsidRPr="00862A2E" w:rsidRDefault="00862A2E" w:rsidP="00C240D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62A2E">
              <w:rPr>
                <w:rFonts w:ascii="宋体" w:hAnsi="宋体" w:cs="宋体" w:hint="eastAsia"/>
                <w:kern w:val="0"/>
                <w:sz w:val="24"/>
              </w:rPr>
              <w:t>注：1、医院本次LED室内彩色显示器面积约12平方米，</w:t>
            </w:r>
            <w:r w:rsidR="00C240DB" w:rsidRPr="00862A2E">
              <w:rPr>
                <w:rFonts w:ascii="宋体" w:hAnsi="宋体" w:cs="宋体" w:hint="eastAsia"/>
                <w:kern w:val="0"/>
                <w:sz w:val="24"/>
              </w:rPr>
              <w:t>安装结束后实际面积计算为准；</w:t>
            </w:r>
            <w:r w:rsidR="00C240DB">
              <w:rPr>
                <w:rFonts w:ascii="宋体" w:hAnsi="宋体" w:cs="宋体" w:hint="eastAsia"/>
                <w:kern w:val="0"/>
                <w:sz w:val="24"/>
              </w:rPr>
              <w:br/>
              <w:t xml:space="preserve">    </w:t>
            </w:r>
            <w:r w:rsidRPr="00862A2E">
              <w:rPr>
                <w:rFonts w:ascii="宋体" w:hAnsi="宋体" w:cs="宋体" w:hint="eastAsia"/>
                <w:kern w:val="0"/>
                <w:sz w:val="24"/>
              </w:rPr>
              <w:t>2、</w:t>
            </w:r>
            <w:r w:rsidR="00C240DB">
              <w:rPr>
                <w:rFonts w:ascii="宋体" w:hAnsi="宋体" w:cs="宋体" w:hint="eastAsia"/>
                <w:kern w:val="0"/>
                <w:sz w:val="24"/>
              </w:rPr>
              <w:t>请</w:t>
            </w:r>
            <w:r w:rsidRPr="00862A2E">
              <w:rPr>
                <w:rFonts w:ascii="宋体" w:hAnsi="宋体" w:cs="宋体" w:hint="eastAsia"/>
                <w:kern w:val="0"/>
                <w:sz w:val="24"/>
              </w:rPr>
              <w:t>按1平方米报价；</w:t>
            </w:r>
            <w:r w:rsidRPr="00862A2E">
              <w:rPr>
                <w:rFonts w:ascii="宋体" w:hAnsi="宋体" w:cs="宋体" w:hint="eastAsia"/>
                <w:kern w:val="0"/>
                <w:sz w:val="24"/>
              </w:rPr>
              <w:br/>
              <w:t xml:space="preserve">    3、报价</w:t>
            </w:r>
            <w:r w:rsidR="00C240DB">
              <w:rPr>
                <w:rFonts w:ascii="宋体" w:hAnsi="宋体" w:cs="宋体" w:hint="eastAsia"/>
                <w:kern w:val="0"/>
                <w:sz w:val="24"/>
              </w:rPr>
              <w:t>含运输，</w:t>
            </w:r>
            <w:r w:rsidRPr="00862A2E">
              <w:rPr>
                <w:rFonts w:ascii="宋体" w:hAnsi="宋体" w:cs="宋体" w:hint="eastAsia"/>
                <w:kern w:val="0"/>
                <w:sz w:val="24"/>
              </w:rPr>
              <w:t>安装</w:t>
            </w:r>
            <w:r w:rsidR="00C240DB">
              <w:rPr>
                <w:rFonts w:ascii="宋体" w:hAnsi="宋体" w:cs="宋体" w:hint="eastAsia"/>
                <w:kern w:val="0"/>
                <w:sz w:val="24"/>
              </w:rPr>
              <w:t>，调试至正常使用之一切</w:t>
            </w:r>
            <w:r w:rsidRPr="00862A2E">
              <w:rPr>
                <w:rFonts w:ascii="宋体" w:hAnsi="宋体" w:cs="宋体" w:hint="eastAsia"/>
                <w:kern w:val="0"/>
                <w:sz w:val="24"/>
              </w:rPr>
              <w:t>配套材料（不含控制电脑</w:t>
            </w:r>
            <w:r w:rsidR="00C240DB">
              <w:rPr>
                <w:rFonts w:ascii="宋体" w:hAnsi="宋体" w:cs="宋体" w:hint="eastAsia"/>
                <w:kern w:val="0"/>
                <w:sz w:val="24"/>
              </w:rPr>
              <w:t>主机</w:t>
            </w:r>
            <w:r w:rsidRPr="00862A2E">
              <w:rPr>
                <w:rFonts w:ascii="宋体" w:hAnsi="宋体" w:cs="宋体" w:hint="eastAsia"/>
                <w:kern w:val="0"/>
                <w:sz w:val="24"/>
              </w:rPr>
              <w:t>）。</w:t>
            </w:r>
          </w:p>
        </w:tc>
      </w:tr>
    </w:tbl>
    <w:p w:rsidR="00862A2E" w:rsidRPr="005D179D" w:rsidRDefault="00862A2E" w:rsidP="00561025">
      <w:pPr>
        <w:spacing w:line="480" w:lineRule="exact"/>
        <w:rPr>
          <w:sz w:val="28"/>
          <w:szCs w:val="28"/>
        </w:rPr>
      </w:pPr>
    </w:p>
    <w:sectPr w:rsidR="00862A2E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38C" w:rsidRDefault="00CA738C" w:rsidP="00CA2264">
      <w:r>
        <w:separator/>
      </w:r>
    </w:p>
  </w:endnote>
  <w:endnote w:type="continuationSeparator" w:id="0">
    <w:p w:rsidR="00CA738C" w:rsidRDefault="00CA738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38C" w:rsidRDefault="00CA738C" w:rsidP="00CA2264">
      <w:r>
        <w:separator/>
      </w:r>
    </w:p>
  </w:footnote>
  <w:footnote w:type="continuationSeparator" w:id="0">
    <w:p w:rsidR="00CA738C" w:rsidRDefault="00CA738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536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101BCD"/>
    <w:rsid w:val="001421A3"/>
    <w:rsid w:val="0015156B"/>
    <w:rsid w:val="001571C2"/>
    <w:rsid w:val="00171F5D"/>
    <w:rsid w:val="001A1708"/>
    <w:rsid w:val="001A38C2"/>
    <w:rsid w:val="001A456B"/>
    <w:rsid w:val="001B6AC4"/>
    <w:rsid w:val="001E5FAB"/>
    <w:rsid w:val="001F18E2"/>
    <w:rsid w:val="001F6714"/>
    <w:rsid w:val="00203929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B28F9"/>
    <w:rsid w:val="003B3F61"/>
    <w:rsid w:val="003D37D8"/>
    <w:rsid w:val="003D5959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E5C15"/>
    <w:rsid w:val="00520ADE"/>
    <w:rsid w:val="00523DE7"/>
    <w:rsid w:val="0054652D"/>
    <w:rsid w:val="00561025"/>
    <w:rsid w:val="0056419D"/>
    <w:rsid w:val="005A79BE"/>
    <w:rsid w:val="005C2D41"/>
    <w:rsid w:val="005D179D"/>
    <w:rsid w:val="005E65B1"/>
    <w:rsid w:val="005F6566"/>
    <w:rsid w:val="00624C17"/>
    <w:rsid w:val="00642FD2"/>
    <w:rsid w:val="006659D2"/>
    <w:rsid w:val="00667749"/>
    <w:rsid w:val="0067204E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2897"/>
    <w:rsid w:val="007C7909"/>
    <w:rsid w:val="00804A28"/>
    <w:rsid w:val="0082599B"/>
    <w:rsid w:val="0082716E"/>
    <w:rsid w:val="00856588"/>
    <w:rsid w:val="008573B4"/>
    <w:rsid w:val="00862A2E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15DC4"/>
    <w:rsid w:val="00A26522"/>
    <w:rsid w:val="00A61A04"/>
    <w:rsid w:val="00A73898"/>
    <w:rsid w:val="00B0018C"/>
    <w:rsid w:val="00B30698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D0341"/>
    <w:rsid w:val="00BD20C1"/>
    <w:rsid w:val="00BE0B8B"/>
    <w:rsid w:val="00C00673"/>
    <w:rsid w:val="00C2328F"/>
    <w:rsid w:val="00C240DB"/>
    <w:rsid w:val="00C3726B"/>
    <w:rsid w:val="00C441E4"/>
    <w:rsid w:val="00C52878"/>
    <w:rsid w:val="00C74D65"/>
    <w:rsid w:val="00CA2264"/>
    <w:rsid w:val="00CA5C97"/>
    <w:rsid w:val="00CA738C"/>
    <w:rsid w:val="00CB57E2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0111C"/>
    <w:rsid w:val="00E20363"/>
    <w:rsid w:val="00E51DF9"/>
    <w:rsid w:val="00E757E7"/>
    <w:rsid w:val="00E8019D"/>
    <w:rsid w:val="00E838F9"/>
    <w:rsid w:val="00E858D9"/>
    <w:rsid w:val="00E932C6"/>
    <w:rsid w:val="00EC3A3A"/>
    <w:rsid w:val="00ED7988"/>
    <w:rsid w:val="00F163DE"/>
    <w:rsid w:val="00F267DF"/>
    <w:rsid w:val="00F4338C"/>
    <w:rsid w:val="00F45227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1FB8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DC4BE0-1277-414E-8B74-FA44A0074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57</cp:revision>
  <cp:lastPrinted>2018-06-26T00:25:00Z</cp:lastPrinted>
  <dcterms:created xsi:type="dcterms:W3CDTF">2018-04-19T01:25:00Z</dcterms:created>
  <dcterms:modified xsi:type="dcterms:W3CDTF">2018-10-08T02:22:00Z</dcterms:modified>
</cp:coreProperties>
</file>