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B4225C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TCI</w:t>
      </w:r>
      <w:r w:rsidR="00D16342" w:rsidRPr="00D16342">
        <w:rPr>
          <w:rFonts w:ascii="黑体" w:eastAsia="黑体" w:hint="eastAsia"/>
          <w:b/>
          <w:spacing w:val="-20"/>
          <w:sz w:val="44"/>
          <w:szCs w:val="44"/>
          <w:u w:val="single"/>
        </w:rPr>
        <w:t>单通道注射泵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9C52FC" w:rsidRPr="009C52FC">
        <w:rPr>
          <w:rFonts w:ascii="黑体" w:eastAsia="黑体" w:hint="eastAsia"/>
          <w:b/>
          <w:sz w:val="44"/>
          <w:szCs w:val="44"/>
        </w:rPr>
        <w:t>（二次询价）</w:t>
      </w: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561025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4225C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TCI</w:t>
            </w:r>
            <w:r w:rsidR="00D16342" w:rsidRPr="00D16342">
              <w:rPr>
                <w:rFonts w:asciiTheme="minorEastAsia" w:eastAsiaTheme="minorEastAsia" w:hAnsiTheme="minorEastAsia" w:hint="eastAsia"/>
                <w:sz w:val="28"/>
                <w:szCs w:val="28"/>
              </w:rPr>
              <w:t>单通道注射泵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97E" w:rsidRPr="007562F7" w:rsidRDefault="00D16342" w:rsidP="00D16342">
            <w:pPr>
              <w:ind w:firstLineChars="550" w:firstLine="1650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国产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9A047A" w:rsidP="00D1634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  <w:r w:rsidR="00D16342">
              <w:rPr>
                <w:rFonts w:asciiTheme="minorEastAsia" w:eastAsiaTheme="minorEastAsia" w:hAnsiTheme="minorEastAsia" w:hint="eastAsia"/>
                <w:sz w:val="28"/>
                <w:szCs w:val="28"/>
              </w:rPr>
              <w:t>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561025">
              <w:rPr>
                <w:rFonts w:hint="eastAsia"/>
                <w:b/>
                <w:sz w:val="28"/>
                <w:szCs w:val="28"/>
              </w:rPr>
              <w:t>所报产品</w:t>
            </w:r>
            <w:r w:rsidR="00B4225C">
              <w:rPr>
                <w:rFonts w:hint="eastAsia"/>
                <w:b/>
                <w:sz w:val="28"/>
                <w:szCs w:val="28"/>
              </w:rPr>
              <w:t>必须符合附件</w:t>
            </w:r>
            <w:r w:rsidR="00561025">
              <w:rPr>
                <w:rFonts w:hint="eastAsia"/>
                <w:b/>
                <w:sz w:val="28"/>
                <w:szCs w:val="28"/>
              </w:rPr>
              <w:t>相关要求</w:t>
            </w:r>
            <w:r w:rsidR="00D60E63">
              <w:rPr>
                <w:rFonts w:hint="eastAsia"/>
                <w:b/>
                <w:sz w:val="28"/>
                <w:szCs w:val="28"/>
              </w:rPr>
              <w:t>,</w:t>
            </w:r>
            <w:r w:rsidR="00D60E63" w:rsidRPr="00D60E63">
              <w:rPr>
                <w:rFonts w:hint="eastAsia"/>
                <w:b/>
                <w:sz w:val="28"/>
                <w:szCs w:val="28"/>
              </w:rPr>
              <w:t>否则视为废标；</w:t>
            </w:r>
          </w:p>
          <w:p w:rsidR="00BA76E2" w:rsidRPr="00A60737" w:rsidRDefault="00D94C26" w:rsidP="009C52FC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9C52FC">
              <w:rPr>
                <w:rFonts w:hint="eastAsia"/>
                <w:b/>
                <w:sz w:val="28"/>
                <w:szCs w:val="28"/>
              </w:rPr>
              <w:t>8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9C52FC">
              <w:rPr>
                <w:rFonts w:hint="eastAsia"/>
                <w:b/>
                <w:sz w:val="28"/>
                <w:szCs w:val="28"/>
              </w:rPr>
              <w:t>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E65B1">
        <w:rPr>
          <w:rFonts w:hint="eastAsia"/>
          <w:sz w:val="28"/>
          <w:szCs w:val="28"/>
        </w:rPr>
        <w:t>零一八年</w:t>
      </w:r>
      <w:r w:rsidR="000624FB">
        <w:rPr>
          <w:rFonts w:hint="eastAsia"/>
          <w:sz w:val="28"/>
          <w:szCs w:val="28"/>
        </w:rPr>
        <w:t xml:space="preserve"> </w:t>
      </w:r>
      <w:r w:rsidR="000624FB">
        <w:rPr>
          <w:rFonts w:hint="eastAsia"/>
          <w:sz w:val="28"/>
          <w:szCs w:val="28"/>
        </w:rPr>
        <w:t>七</w:t>
      </w:r>
      <w:r w:rsidR="005E65B1">
        <w:rPr>
          <w:rFonts w:hint="eastAsia"/>
          <w:sz w:val="28"/>
          <w:szCs w:val="28"/>
        </w:rPr>
        <w:t>月</w:t>
      </w:r>
      <w:r w:rsidR="009C52FC">
        <w:rPr>
          <w:rFonts w:hint="eastAsia"/>
          <w:sz w:val="28"/>
          <w:szCs w:val="28"/>
        </w:rPr>
        <w:t>二十五</w:t>
      </w:r>
      <w:r w:rsidR="00D94C26">
        <w:rPr>
          <w:rFonts w:hint="eastAsia"/>
          <w:sz w:val="28"/>
          <w:szCs w:val="28"/>
        </w:rPr>
        <w:t>日</w:t>
      </w:r>
    </w:p>
    <w:p w:rsidR="00007133" w:rsidRDefault="00007133" w:rsidP="001F6714">
      <w:pPr>
        <w:spacing w:line="480" w:lineRule="exact"/>
        <w:rPr>
          <w:sz w:val="28"/>
          <w:szCs w:val="28"/>
        </w:rPr>
      </w:pPr>
    </w:p>
    <w:p w:rsidR="0056419D" w:rsidRDefault="0056419D" w:rsidP="001F6714">
      <w:pPr>
        <w:spacing w:line="480" w:lineRule="exact"/>
        <w:rPr>
          <w:sz w:val="28"/>
          <w:szCs w:val="28"/>
        </w:rPr>
      </w:pPr>
    </w:p>
    <w:p w:rsidR="00457069" w:rsidRDefault="00457069" w:rsidP="00457069">
      <w:pPr>
        <w:spacing w:line="480" w:lineRule="exact"/>
        <w:ind w:firstLineChars="250" w:firstLine="700"/>
        <w:rPr>
          <w:sz w:val="28"/>
          <w:szCs w:val="28"/>
        </w:rPr>
      </w:pPr>
    </w:p>
    <w:p w:rsidR="00D16342" w:rsidRDefault="00457069" w:rsidP="00805BA2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附件：</w:t>
      </w:r>
      <w:r w:rsidR="00D16342">
        <w:rPr>
          <w:rFonts w:hint="eastAsia"/>
          <w:sz w:val="28"/>
          <w:szCs w:val="28"/>
        </w:rPr>
        <w:t xml:space="preserve">                </w:t>
      </w:r>
    </w:p>
    <w:p w:rsidR="00805BA2" w:rsidRDefault="00805BA2" w:rsidP="00805BA2">
      <w:pPr>
        <w:rPr>
          <w:b/>
          <w:sz w:val="28"/>
          <w:szCs w:val="28"/>
        </w:rPr>
      </w:pPr>
    </w:p>
    <w:p w:rsidR="00805BA2" w:rsidRPr="000A433E" w:rsidRDefault="00805BA2" w:rsidP="00805BA2">
      <w:pPr>
        <w:ind w:firstLineChars="196" w:firstLine="551"/>
        <w:rPr>
          <w:b/>
          <w:sz w:val="28"/>
          <w:szCs w:val="28"/>
        </w:rPr>
      </w:pPr>
      <w:r w:rsidRPr="000A433E">
        <w:rPr>
          <w:rFonts w:hint="eastAsia"/>
          <w:b/>
          <w:sz w:val="28"/>
          <w:szCs w:val="28"/>
        </w:rPr>
        <w:t>一、</w:t>
      </w:r>
      <w:r w:rsidR="00C80036">
        <w:rPr>
          <w:rFonts w:hint="eastAsia"/>
          <w:b/>
          <w:sz w:val="28"/>
          <w:szCs w:val="28"/>
        </w:rPr>
        <w:t xml:space="preserve"> </w:t>
      </w:r>
      <w:r w:rsidR="00C80036">
        <w:rPr>
          <w:rFonts w:hint="eastAsia"/>
          <w:b/>
          <w:sz w:val="28"/>
          <w:szCs w:val="28"/>
        </w:rPr>
        <w:t>产品</w:t>
      </w:r>
      <w:r w:rsidRPr="000A433E">
        <w:rPr>
          <w:rFonts w:hint="eastAsia"/>
          <w:b/>
          <w:sz w:val="28"/>
          <w:szCs w:val="28"/>
        </w:rPr>
        <w:t>要求</w:t>
      </w:r>
    </w:p>
    <w:p w:rsidR="00805BA2" w:rsidRPr="00AD5051" w:rsidRDefault="00805BA2" w:rsidP="00805BA2">
      <w:pPr>
        <w:ind w:firstLineChars="350" w:firstLine="980"/>
        <w:rPr>
          <w:rFonts w:ascii="宋体" w:hAnsi="宋体"/>
          <w:sz w:val="28"/>
          <w:szCs w:val="28"/>
        </w:rPr>
      </w:pPr>
      <w:r w:rsidRPr="00AD5051">
        <w:rPr>
          <w:rFonts w:hint="eastAsia"/>
          <w:sz w:val="28"/>
          <w:szCs w:val="28"/>
        </w:rPr>
        <w:t>1</w:t>
      </w:r>
      <w:r w:rsidRPr="00AD5051">
        <w:rPr>
          <w:rFonts w:hint="eastAsia"/>
          <w:sz w:val="28"/>
          <w:szCs w:val="28"/>
        </w:rPr>
        <w:t>、</w:t>
      </w:r>
      <w:r w:rsidRPr="00AD5051">
        <w:rPr>
          <w:rFonts w:ascii="宋体" w:hAnsi="宋体" w:hint="eastAsia"/>
          <w:sz w:val="28"/>
          <w:szCs w:val="28"/>
        </w:rPr>
        <w:t>投标公司必须具备该类</w:t>
      </w:r>
      <w:r>
        <w:rPr>
          <w:rFonts w:ascii="宋体" w:hAnsi="宋体" w:hint="eastAsia"/>
          <w:sz w:val="28"/>
          <w:szCs w:val="28"/>
        </w:rPr>
        <w:t>设备经营资质</w:t>
      </w:r>
      <w:r w:rsidRPr="00AD5051">
        <w:rPr>
          <w:rFonts w:ascii="宋体" w:hAnsi="宋体" w:hint="eastAsia"/>
          <w:sz w:val="28"/>
          <w:szCs w:val="28"/>
        </w:rPr>
        <w:t>，并提供相应证照。</w:t>
      </w:r>
    </w:p>
    <w:p w:rsidR="00805BA2" w:rsidRPr="00AD5051" w:rsidRDefault="00805BA2" w:rsidP="00805BA2">
      <w:pPr>
        <w:spacing w:line="240" w:lineRule="atLeast"/>
        <w:ind w:firstLineChars="350" w:firstLine="980"/>
        <w:rPr>
          <w:rFonts w:ascii="宋体" w:hAnsi="宋体" w:cs="宋体"/>
          <w:sz w:val="28"/>
          <w:szCs w:val="28"/>
        </w:rPr>
      </w:pPr>
      <w:r w:rsidRPr="00AD5051">
        <w:rPr>
          <w:rFonts w:ascii="宋体" w:hAnsi="宋体" w:hint="eastAsia"/>
          <w:sz w:val="28"/>
          <w:szCs w:val="28"/>
        </w:rPr>
        <w:t>2、</w:t>
      </w:r>
      <w:r w:rsidRPr="00AD5051">
        <w:rPr>
          <w:rFonts w:ascii="宋体" w:hAnsi="宋体" w:cs="宋体" w:hint="eastAsia"/>
          <w:sz w:val="28"/>
          <w:szCs w:val="28"/>
        </w:rPr>
        <w:t>投标人投标时必须提供产品彩页及产品说明。</w:t>
      </w:r>
    </w:p>
    <w:p w:rsidR="00805BA2" w:rsidRPr="00AD5051" w:rsidRDefault="00805BA2" w:rsidP="00805BA2">
      <w:pPr>
        <w:spacing w:line="240" w:lineRule="atLeast"/>
        <w:ind w:firstLineChars="350" w:firstLine="980"/>
        <w:rPr>
          <w:rFonts w:ascii="宋体" w:hAnsi="宋体" w:cs="宋体"/>
          <w:sz w:val="28"/>
          <w:szCs w:val="28"/>
        </w:rPr>
      </w:pPr>
      <w:r w:rsidRPr="00AD5051">
        <w:rPr>
          <w:rFonts w:ascii="宋体" w:hAnsi="宋体" w:hint="eastAsia"/>
          <w:sz w:val="28"/>
          <w:szCs w:val="28"/>
        </w:rPr>
        <w:t>3、</w:t>
      </w:r>
      <w:r w:rsidRPr="00AD5051">
        <w:rPr>
          <w:rFonts w:ascii="宋体" w:hAnsi="宋体" w:cs="宋体" w:hint="eastAsia"/>
          <w:sz w:val="28"/>
          <w:szCs w:val="28"/>
        </w:rPr>
        <w:t>若有常用耗材，则耗材必须同时报价</w:t>
      </w:r>
    </w:p>
    <w:p w:rsidR="00805BA2" w:rsidRPr="00AD5051" w:rsidRDefault="00805BA2" w:rsidP="00805BA2">
      <w:pPr>
        <w:spacing w:line="240" w:lineRule="atLeast"/>
        <w:ind w:firstLineChars="350" w:firstLine="980"/>
        <w:rPr>
          <w:rFonts w:ascii="宋体" w:hAnsi="宋体" w:cs="宋体"/>
          <w:sz w:val="28"/>
          <w:szCs w:val="28"/>
        </w:rPr>
      </w:pPr>
      <w:r w:rsidRPr="00AD5051">
        <w:rPr>
          <w:rFonts w:ascii="宋体" w:hAnsi="宋体" w:cs="宋体" w:hint="eastAsia"/>
          <w:sz w:val="28"/>
          <w:szCs w:val="28"/>
        </w:rPr>
        <w:t>4、</w:t>
      </w:r>
      <w:r w:rsidRPr="00AD5051">
        <w:rPr>
          <w:rFonts w:ascii="宋体" w:hAnsi="宋体" w:hint="eastAsia"/>
          <w:spacing w:val="-20"/>
          <w:sz w:val="28"/>
          <w:szCs w:val="28"/>
        </w:rPr>
        <w:t>设备保修期两年</w:t>
      </w:r>
    </w:p>
    <w:p w:rsidR="00805BA2" w:rsidRPr="00530F4A" w:rsidRDefault="00805BA2" w:rsidP="00805BA2">
      <w:pPr>
        <w:spacing w:line="240" w:lineRule="atLeast"/>
        <w:ind w:firstLineChars="300" w:firstLine="900"/>
        <w:rPr>
          <w:rFonts w:ascii="宋体" w:hAnsi="宋体" w:cs="宋体"/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ascii="仿宋" w:eastAsia="仿宋" w:hAnsi="仿宋" w:hint="eastAsia"/>
          <w:sz w:val="28"/>
          <w:szCs w:val="28"/>
        </w:rPr>
        <w:t>、</w:t>
      </w:r>
      <w:r w:rsidRPr="00257E15">
        <w:rPr>
          <w:rFonts w:ascii="仿宋" w:eastAsia="仿宋" w:hAnsi="仿宋" w:hint="eastAsia"/>
          <w:b/>
          <w:sz w:val="28"/>
          <w:szCs w:val="28"/>
        </w:rPr>
        <w:t>TCI-IV单</w:t>
      </w:r>
      <w:r>
        <w:rPr>
          <w:rFonts w:ascii="仿宋" w:eastAsia="仿宋" w:hAnsi="仿宋" w:hint="eastAsia"/>
          <w:b/>
          <w:sz w:val="28"/>
          <w:szCs w:val="28"/>
        </w:rPr>
        <w:t>通道</w:t>
      </w:r>
      <w:r w:rsidRPr="00257E15">
        <w:rPr>
          <w:rFonts w:ascii="仿宋" w:eastAsia="仿宋" w:hAnsi="仿宋" w:hint="eastAsia"/>
          <w:b/>
          <w:sz w:val="28"/>
          <w:szCs w:val="28"/>
        </w:rPr>
        <w:t>注射泵具体招标参数如下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805BA2" w:rsidRPr="00257E15" w:rsidRDefault="00805BA2" w:rsidP="00805BA2">
      <w:pPr>
        <w:pStyle w:val="p0"/>
        <w:spacing w:line="360" w:lineRule="auto"/>
        <w:ind w:firstLineChars="350" w:firstLine="980"/>
        <w:rPr>
          <w:rFonts w:ascii="宋体" w:hAnsi="宋体" w:cs="宋体"/>
          <w:sz w:val="24"/>
          <w:szCs w:val="24"/>
        </w:rPr>
      </w:pPr>
      <w:r w:rsidRPr="00257E15">
        <w:rPr>
          <w:rFonts w:ascii="仿宋" w:eastAsia="仿宋" w:hAnsi="仿宋" w:hint="eastAsia"/>
          <w:sz w:val="28"/>
          <w:szCs w:val="28"/>
        </w:rPr>
        <w:t>TCI-IV单通道</w:t>
      </w:r>
      <w:r w:rsidRPr="00257E15">
        <w:rPr>
          <w:rFonts w:ascii="宋体" w:hAnsi="宋体" w:cs="宋体" w:hint="eastAsia"/>
          <w:sz w:val="24"/>
          <w:szCs w:val="24"/>
        </w:rPr>
        <w:t>注射泵具体参数:</w:t>
      </w:r>
    </w:p>
    <w:p w:rsidR="00805BA2" w:rsidRPr="00960909" w:rsidRDefault="00805BA2" w:rsidP="00805BA2">
      <w:pPr>
        <w:pStyle w:val="p15"/>
        <w:numPr>
          <w:ilvl w:val="0"/>
          <w:numId w:val="8"/>
        </w:numPr>
        <w:spacing w:line="360" w:lineRule="auto"/>
        <w:rPr>
          <w:rFonts w:ascii="宋体" w:hAnsi="宋体"/>
        </w:rPr>
      </w:pPr>
      <w:r w:rsidRPr="00960909">
        <w:rPr>
          <w:rFonts w:ascii="宋体" w:hAnsi="宋体" w:hint="eastAsia"/>
        </w:rPr>
        <w:t>靶控模式（TCI）支持药物不少于</w:t>
      </w:r>
      <w:r w:rsidRPr="00960909">
        <w:rPr>
          <w:rFonts w:ascii="宋体" w:hAnsi="宋体" w:hint="eastAsia"/>
          <w:b/>
        </w:rPr>
        <w:t>2种</w:t>
      </w:r>
      <w:r w:rsidRPr="00960909">
        <w:rPr>
          <w:rFonts w:ascii="宋体" w:hAnsi="宋体" w:hint="eastAsia"/>
        </w:rPr>
        <w:t>：丙泊酚和瑞芬太尼两种药物</w:t>
      </w:r>
      <w:r>
        <w:rPr>
          <w:rFonts w:ascii="宋体" w:hAnsi="宋体" w:hint="eastAsia"/>
        </w:rPr>
        <w:t>；</w:t>
      </w:r>
    </w:p>
    <w:p w:rsidR="00805BA2" w:rsidRDefault="00805BA2" w:rsidP="00805BA2">
      <w:pPr>
        <w:pStyle w:val="p15"/>
        <w:spacing w:line="360" w:lineRule="auto"/>
        <w:ind w:firstLineChars="350" w:firstLine="840"/>
        <w:rPr>
          <w:rFonts w:ascii="宋体" w:hAnsi="宋体"/>
        </w:rPr>
      </w:pPr>
      <w:r>
        <w:rPr>
          <w:rFonts w:ascii="宋体" w:hAnsi="宋体" w:hint="eastAsia"/>
        </w:rPr>
        <w:t>⑵、多种装载模式；</w:t>
      </w:r>
    </w:p>
    <w:p w:rsidR="00805BA2" w:rsidRDefault="00805BA2" w:rsidP="00805BA2">
      <w:pPr>
        <w:pStyle w:val="p15"/>
        <w:spacing w:line="360" w:lineRule="auto"/>
        <w:ind w:firstLineChars="350" w:firstLine="840"/>
        <w:rPr>
          <w:rFonts w:ascii="宋体" w:hAnsi="宋体"/>
        </w:rPr>
      </w:pPr>
      <w:r>
        <w:rPr>
          <w:rFonts w:ascii="宋体" w:hAnsi="宋体" w:hint="eastAsia"/>
        </w:rPr>
        <w:t>⑶、自动识别注射器：规格为2ml、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ml、5ml、10ml、20 ml、30 ml、50（60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 xml:space="preserve"> ml所有符合标准的注射器；</w:t>
      </w:r>
    </w:p>
    <w:p w:rsidR="00805BA2" w:rsidRDefault="00805BA2" w:rsidP="00805BA2">
      <w:pPr>
        <w:pStyle w:val="p15"/>
        <w:spacing w:line="360" w:lineRule="auto"/>
        <w:ind w:leftChars="285" w:left="598" w:firstLineChars="100" w:firstLine="240"/>
        <w:rPr>
          <w:rFonts w:ascii="宋体" w:hAnsi="宋体"/>
        </w:rPr>
      </w:pPr>
      <w:r>
        <w:rPr>
          <w:rFonts w:ascii="宋体" w:hAnsi="宋体" w:hint="eastAsia"/>
        </w:rPr>
        <w:t>⑷、≥9种输液模式可选：速度模式、时间模式、体重模式、微量模式、序列模式、梯度模式、首剂量模式、TIVA模式、级联输液模式（配合多通道输液工作站）；</w:t>
      </w:r>
      <w:r>
        <w:rPr>
          <w:rFonts w:ascii="宋体" w:hAnsi="宋体"/>
        </w:rPr>
        <w:t xml:space="preserve"> </w:t>
      </w:r>
    </w:p>
    <w:p w:rsidR="00805BA2" w:rsidRDefault="00805BA2" w:rsidP="00805BA2">
      <w:pPr>
        <w:pStyle w:val="p15"/>
        <w:spacing w:line="360" w:lineRule="auto"/>
        <w:ind w:firstLineChars="350" w:firstLine="840"/>
        <w:rPr>
          <w:rFonts w:ascii="宋体" w:hAnsi="宋体"/>
        </w:rPr>
      </w:pPr>
      <w:r>
        <w:rPr>
          <w:rFonts w:ascii="宋体" w:hAnsi="宋体" w:hint="eastAsia"/>
        </w:rPr>
        <w:t>⑸、速率范围：0.1-2000ml/h，以0.01 ml/h递增；</w:t>
      </w:r>
    </w:p>
    <w:p w:rsidR="00805BA2" w:rsidRDefault="00805BA2" w:rsidP="00805BA2">
      <w:pPr>
        <w:pStyle w:val="p15"/>
        <w:spacing w:line="360" w:lineRule="auto"/>
        <w:ind w:firstLineChars="350" w:firstLine="840"/>
        <w:rPr>
          <w:rFonts w:ascii="宋体" w:hAnsi="宋体"/>
        </w:rPr>
      </w:pPr>
      <w:r>
        <w:rPr>
          <w:rFonts w:ascii="宋体" w:hAnsi="宋体" w:hint="eastAsia"/>
        </w:rPr>
        <w:t>⑹、预置量设定范围：0.10-9999.99mL（最小增量为0.</w:t>
      </w:r>
      <w:r>
        <w:rPr>
          <w:rFonts w:ascii="宋体" w:hAnsi="宋体"/>
        </w:rPr>
        <w:t>0</w:t>
      </w:r>
      <w:r>
        <w:rPr>
          <w:rFonts w:ascii="宋体" w:hAnsi="宋体" w:hint="eastAsia"/>
        </w:rPr>
        <w:t>1mL）；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lastRenderedPageBreak/>
        <w:t>⑺、注射精度：≤±2%、机械精度：≤±1%；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⑻、KVO速度:0.1-5.0mL/h可调；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仿宋" w:eastAsia="仿宋" w:hAnsi="仿宋" w:cs="Arial Unicode MS"/>
          <w:szCs w:val="20"/>
        </w:rPr>
      </w:pPr>
      <w:r>
        <w:rPr>
          <w:rFonts w:ascii="宋体" w:hAnsi="宋体" w:hint="eastAsia"/>
        </w:rPr>
        <w:t>⑼、支持Anti-bolus功能，</w:t>
      </w:r>
      <w:r>
        <w:rPr>
          <w:rFonts w:ascii="仿宋" w:eastAsia="仿宋" w:hAnsi="仿宋" w:cs="Arial Unicode MS" w:hint="eastAsia"/>
          <w:szCs w:val="20"/>
        </w:rPr>
        <w:t>丸剂量≤</w:t>
      </w:r>
      <w:r>
        <w:rPr>
          <w:rFonts w:ascii="仿宋" w:eastAsia="仿宋" w:hAnsi="仿宋" w:cs="Arial Unicode MS"/>
          <w:szCs w:val="20"/>
        </w:rPr>
        <w:t>0.2ml</w:t>
      </w:r>
      <w:r>
        <w:rPr>
          <w:rFonts w:ascii="仿宋" w:eastAsia="仿宋" w:hAnsi="仿宋" w:cs="Arial Unicode MS" w:hint="eastAsia"/>
          <w:szCs w:val="20"/>
        </w:rPr>
        <w:t>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⑽、阻塞压力检测范围：</w:t>
      </w:r>
      <w:r>
        <w:rPr>
          <w:rFonts w:ascii="微软雅黑" w:eastAsia="微软雅黑" w:hAnsi="微软雅黑" w:cs="Arial Unicode MS"/>
          <w:szCs w:val="21"/>
        </w:rPr>
        <w:t xml:space="preserve">150 - </w:t>
      </w:r>
      <w:r>
        <w:rPr>
          <w:rFonts w:ascii="微软雅黑" w:eastAsia="微软雅黑" w:hAnsi="微软雅黑" w:cs="Arial Unicode MS" w:hint="eastAsia"/>
          <w:szCs w:val="21"/>
        </w:rPr>
        <w:t>975mmHg，</w:t>
      </w:r>
      <w:r>
        <w:rPr>
          <w:rFonts w:ascii="宋体" w:hAnsi="宋体" w:hint="eastAsia"/>
        </w:rPr>
        <w:t>可以选择1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档阻塞级别，并且可以动态显示管路的压力状态；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⑾、报警登记：低、中、高三级报警，分别以声光提示，同时显示具体报警信息；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⑿、触摸屏操作，数字键盘输入，全中文彩色显示；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 xml:space="preserve">⒀、显示屏≥3.0英寸：分辨率≥480*320， 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⒁、变速操作：不需要中断输液；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⒂、具备输液精度校正功能：用户可自定义其他符合标准的输液器；</w:t>
      </w:r>
    </w:p>
    <w:p w:rsidR="00805BA2" w:rsidRDefault="00805BA2" w:rsidP="00805BA2">
      <w:pPr>
        <w:pStyle w:val="p15"/>
        <w:spacing w:line="360" w:lineRule="auto"/>
        <w:ind w:leftChars="228" w:left="479" w:firstLineChars="50" w:firstLine="120"/>
        <w:rPr>
          <w:rFonts w:ascii="宋体" w:hAnsi="宋体"/>
        </w:rPr>
      </w:pPr>
      <w:r>
        <w:rPr>
          <w:rFonts w:ascii="宋体" w:hAnsi="宋体" w:hint="eastAsia"/>
        </w:rPr>
        <w:t xml:space="preserve">⒃、报警：注射将完成（残留量）、注射器推空、注射完成、注射阻塞、电池电量低、电池电量严重短缺、无电池、无外部电源、注射器无法识别、推头安装不正确、注射泵自检和运行过程故障自动诊断报警、遗忘操作。 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⒄、夜间模式：可自动降低亮度和报警音量，时间段可调；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  <w:r>
        <w:rPr>
          <w:rFonts w:ascii="宋体" w:hAnsi="宋体" w:hint="eastAsia"/>
        </w:rPr>
        <w:t>⒅、能够存储、回放≥2000组历史信息记录；</w:t>
      </w:r>
    </w:p>
    <w:p w:rsidR="00805BA2" w:rsidRDefault="00805BA2" w:rsidP="00805BA2">
      <w:pPr>
        <w:pStyle w:val="p15"/>
        <w:spacing w:line="360" w:lineRule="auto"/>
        <w:ind w:leftChars="285" w:left="1078" w:hangingChars="200" w:hanging="480"/>
        <w:rPr>
          <w:rFonts w:ascii="宋体" w:hAnsi="宋体"/>
        </w:rPr>
      </w:pPr>
      <w:r>
        <w:rPr>
          <w:rFonts w:ascii="宋体" w:hAnsi="宋体" w:hint="eastAsia"/>
        </w:rPr>
        <w:t>⒆、内置有线、无线两种网络模块，可与静脉输注中央站连接；</w:t>
      </w:r>
      <w:r>
        <w:rPr>
          <w:rFonts w:ascii="宋体" w:hAnsi="宋体"/>
        </w:rPr>
        <w:t>配备</w:t>
      </w:r>
      <w:r>
        <w:rPr>
          <w:rFonts w:ascii="宋体" w:hAnsi="宋体" w:hint="eastAsia"/>
        </w:rPr>
        <w:t>USB2.0，Micro USB 2.0和USB3.0接口进行数据导入导出或者接口拓展；</w:t>
      </w:r>
    </w:p>
    <w:p w:rsidR="00805BA2" w:rsidRPr="00C80036" w:rsidRDefault="00805BA2" w:rsidP="00C80036">
      <w:pPr>
        <w:framePr w:hSpace="180" w:wrap="around" w:vAnchor="text" w:hAnchor="page" w:x="2056" w:y="17"/>
        <w:widowControl/>
        <w:overflowPunct w:val="0"/>
        <w:autoSpaceDE w:val="0"/>
        <w:autoSpaceDN w:val="0"/>
        <w:adjustRightInd w:val="0"/>
        <w:spacing w:line="360" w:lineRule="auto"/>
        <w:suppressOverlap/>
        <w:jc w:val="left"/>
        <w:textAlignment w:val="baseline"/>
        <w:rPr>
          <w:rFonts w:ascii="宋体" w:hAnsi="宋体"/>
          <w:kern w:val="0"/>
          <w:sz w:val="24"/>
        </w:rPr>
      </w:pPr>
      <w:r w:rsidRPr="00C80036">
        <w:rPr>
          <w:rFonts w:ascii="宋体" w:hAnsi="宋体" w:hint="eastAsia"/>
          <w:sz w:val="24"/>
        </w:rPr>
        <w:t>⒇、可连接条码扫描仪，快速录入患者信息；</w:t>
      </w:r>
      <w:r w:rsidRPr="00C80036">
        <w:rPr>
          <w:rFonts w:ascii="宋体" w:hAnsi="宋体"/>
          <w:sz w:val="24"/>
        </w:rPr>
        <w:t>内置</w:t>
      </w:r>
      <w:r w:rsidRPr="00C80036">
        <w:rPr>
          <w:rFonts w:ascii="宋体" w:hAnsi="宋体" w:hint="eastAsia"/>
          <w:sz w:val="24"/>
        </w:rPr>
        <w:t>≥5000种药物；</w:t>
      </w:r>
      <w:r w:rsidRPr="00C80036">
        <w:rPr>
          <w:rFonts w:ascii="宋体" w:hAnsi="宋体"/>
          <w:sz w:val="24"/>
        </w:rPr>
        <w:t>锂</w:t>
      </w:r>
      <w:r w:rsidRPr="00C80036">
        <w:rPr>
          <w:rFonts w:ascii="宋体" w:hAnsi="宋体" w:hint="eastAsia"/>
          <w:sz w:val="24"/>
        </w:rPr>
        <w:t>电池续航连续使用时间：≥1</w:t>
      </w:r>
      <w:r w:rsidRPr="00C80036">
        <w:rPr>
          <w:rFonts w:ascii="宋体" w:hAnsi="宋体"/>
          <w:sz w:val="24"/>
        </w:rPr>
        <w:t>0</w:t>
      </w:r>
      <w:r w:rsidRPr="00C80036">
        <w:rPr>
          <w:rFonts w:ascii="宋体" w:hAnsi="宋体" w:hint="eastAsia"/>
          <w:sz w:val="24"/>
        </w:rPr>
        <w:t>小时</w:t>
      </w:r>
    </w:p>
    <w:p w:rsidR="00805BA2" w:rsidRDefault="00805BA2" w:rsidP="00805BA2">
      <w:pPr>
        <w:pStyle w:val="p15"/>
        <w:spacing w:line="360" w:lineRule="auto"/>
        <w:ind w:firstLineChars="250" w:firstLine="600"/>
        <w:rPr>
          <w:rFonts w:ascii="宋体" w:hAnsi="宋体"/>
        </w:rPr>
      </w:pPr>
    </w:p>
    <w:p w:rsidR="00805BA2" w:rsidRDefault="00805BA2" w:rsidP="00805BA2">
      <w:pPr>
        <w:rPr>
          <w:rFonts w:ascii="宋体" w:hAnsi="宋体"/>
        </w:rPr>
      </w:pPr>
    </w:p>
    <w:p w:rsidR="00457069" w:rsidRPr="005D179D" w:rsidRDefault="00457069" w:rsidP="00D16342">
      <w:pPr>
        <w:ind w:firstLineChars="196" w:firstLine="549"/>
        <w:rPr>
          <w:sz w:val="28"/>
          <w:szCs w:val="28"/>
        </w:rPr>
      </w:pPr>
    </w:p>
    <w:sectPr w:rsidR="00457069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EE4" w:rsidRDefault="00216EE4" w:rsidP="00CA2264">
      <w:r>
        <w:separator/>
      </w:r>
    </w:p>
  </w:endnote>
  <w:endnote w:type="continuationSeparator" w:id="0">
    <w:p w:rsidR="00216EE4" w:rsidRDefault="00216EE4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EE4" w:rsidRDefault="00216EE4" w:rsidP="00CA2264">
      <w:r>
        <w:separator/>
      </w:r>
    </w:p>
  </w:footnote>
  <w:footnote w:type="continuationSeparator" w:id="0">
    <w:p w:rsidR="00216EE4" w:rsidRDefault="00216EE4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88D"/>
    <w:multiLevelType w:val="hybridMultilevel"/>
    <w:tmpl w:val="FAE82090"/>
    <w:lvl w:ilvl="0" w:tplc="DBDE5C58">
      <w:start w:val="1"/>
      <w:numFmt w:val="decimalEnclosedParen"/>
      <w:lvlText w:val="%1、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40" w:hanging="420"/>
      </w:pPr>
    </w:lvl>
    <w:lvl w:ilvl="2" w:tplc="0409001B" w:tentative="1">
      <w:start w:val="1"/>
      <w:numFmt w:val="lowerRoman"/>
      <w:lvlText w:val="%3."/>
      <w:lvlJc w:val="right"/>
      <w:pPr>
        <w:ind w:left="3060" w:hanging="420"/>
      </w:pPr>
    </w:lvl>
    <w:lvl w:ilvl="3" w:tplc="0409000F" w:tentative="1">
      <w:start w:val="1"/>
      <w:numFmt w:val="decimal"/>
      <w:lvlText w:val="%4."/>
      <w:lvlJc w:val="left"/>
      <w:pPr>
        <w:ind w:left="3480" w:hanging="420"/>
      </w:pPr>
    </w:lvl>
    <w:lvl w:ilvl="4" w:tplc="04090019" w:tentative="1">
      <w:start w:val="1"/>
      <w:numFmt w:val="lowerLetter"/>
      <w:lvlText w:val="%5)"/>
      <w:lvlJc w:val="left"/>
      <w:pPr>
        <w:ind w:left="3900" w:hanging="420"/>
      </w:pPr>
    </w:lvl>
    <w:lvl w:ilvl="5" w:tplc="0409001B" w:tentative="1">
      <w:start w:val="1"/>
      <w:numFmt w:val="lowerRoman"/>
      <w:lvlText w:val="%6."/>
      <w:lvlJc w:val="right"/>
      <w:pPr>
        <w:ind w:left="4320" w:hanging="420"/>
      </w:pPr>
    </w:lvl>
    <w:lvl w:ilvl="6" w:tplc="0409000F" w:tentative="1">
      <w:start w:val="1"/>
      <w:numFmt w:val="decimal"/>
      <w:lvlText w:val="%7."/>
      <w:lvlJc w:val="left"/>
      <w:pPr>
        <w:ind w:left="4740" w:hanging="420"/>
      </w:pPr>
    </w:lvl>
    <w:lvl w:ilvl="7" w:tplc="04090019" w:tentative="1">
      <w:start w:val="1"/>
      <w:numFmt w:val="lowerLetter"/>
      <w:lvlText w:val="%8)"/>
      <w:lvlJc w:val="left"/>
      <w:pPr>
        <w:ind w:left="5160" w:hanging="420"/>
      </w:pPr>
    </w:lvl>
    <w:lvl w:ilvl="8" w:tplc="0409001B" w:tentative="1">
      <w:start w:val="1"/>
      <w:numFmt w:val="lowerRoman"/>
      <w:lvlText w:val="%9."/>
      <w:lvlJc w:val="right"/>
      <w:pPr>
        <w:ind w:left="5580" w:hanging="420"/>
      </w:pPr>
    </w:lvl>
  </w:abstractNum>
  <w:abstractNum w:abstractNumId="1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E363085"/>
    <w:multiLevelType w:val="hybridMultilevel"/>
    <w:tmpl w:val="1AA8EDAC"/>
    <w:lvl w:ilvl="0" w:tplc="444686E8">
      <w:start w:val="1"/>
      <w:numFmt w:val="decimalEnclosedParen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51" w:hanging="420"/>
      </w:pPr>
    </w:lvl>
    <w:lvl w:ilvl="2" w:tplc="0409001B" w:tentative="1">
      <w:start w:val="1"/>
      <w:numFmt w:val="lowerRoman"/>
      <w:lvlText w:val="%3."/>
      <w:lvlJc w:val="right"/>
      <w:pPr>
        <w:ind w:left="3671" w:hanging="420"/>
      </w:pPr>
    </w:lvl>
    <w:lvl w:ilvl="3" w:tplc="0409000F" w:tentative="1">
      <w:start w:val="1"/>
      <w:numFmt w:val="decimal"/>
      <w:lvlText w:val="%4."/>
      <w:lvlJc w:val="left"/>
      <w:pPr>
        <w:ind w:left="4091" w:hanging="420"/>
      </w:pPr>
    </w:lvl>
    <w:lvl w:ilvl="4" w:tplc="04090019" w:tentative="1">
      <w:start w:val="1"/>
      <w:numFmt w:val="lowerLetter"/>
      <w:lvlText w:val="%5)"/>
      <w:lvlJc w:val="left"/>
      <w:pPr>
        <w:ind w:left="4511" w:hanging="420"/>
      </w:pPr>
    </w:lvl>
    <w:lvl w:ilvl="5" w:tplc="0409001B" w:tentative="1">
      <w:start w:val="1"/>
      <w:numFmt w:val="lowerRoman"/>
      <w:lvlText w:val="%6."/>
      <w:lvlJc w:val="right"/>
      <w:pPr>
        <w:ind w:left="4931" w:hanging="420"/>
      </w:pPr>
    </w:lvl>
    <w:lvl w:ilvl="6" w:tplc="0409000F" w:tentative="1">
      <w:start w:val="1"/>
      <w:numFmt w:val="decimal"/>
      <w:lvlText w:val="%7."/>
      <w:lvlJc w:val="left"/>
      <w:pPr>
        <w:ind w:left="5351" w:hanging="420"/>
      </w:pPr>
    </w:lvl>
    <w:lvl w:ilvl="7" w:tplc="04090019" w:tentative="1">
      <w:start w:val="1"/>
      <w:numFmt w:val="lowerLetter"/>
      <w:lvlText w:val="%8)"/>
      <w:lvlJc w:val="left"/>
      <w:pPr>
        <w:ind w:left="5771" w:hanging="420"/>
      </w:pPr>
    </w:lvl>
    <w:lvl w:ilvl="8" w:tplc="0409001B" w:tentative="1">
      <w:start w:val="1"/>
      <w:numFmt w:val="lowerRoman"/>
      <w:lvlText w:val="%9."/>
      <w:lvlJc w:val="right"/>
      <w:pPr>
        <w:ind w:left="6191" w:hanging="420"/>
      </w:pPr>
    </w:lvl>
  </w:abstractNum>
  <w:abstractNum w:abstractNumId="4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5">
    <w:nsid w:val="5CB30926"/>
    <w:multiLevelType w:val="hybridMultilevel"/>
    <w:tmpl w:val="B7523CD8"/>
    <w:lvl w:ilvl="0" w:tplc="F000CECA">
      <w:start w:val="1"/>
      <w:numFmt w:val="decimalEnclosedParen"/>
      <w:lvlText w:val="%1、"/>
      <w:lvlJc w:val="left"/>
      <w:pPr>
        <w:ind w:left="313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51" w:hanging="420"/>
      </w:pPr>
    </w:lvl>
    <w:lvl w:ilvl="2" w:tplc="0409001B" w:tentative="1">
      <w:start w:val="1"/>
      <w:numFmt w:val="lowerRoman"/>
      <w:lvlText w:val="%3."/>
      <w:lvlJc w:val="right"/>
      <w:pPr>
        <w:ind w:left="3671" w:hanging="420"/>
      </w:pPr>
    </w:lvl>
    <w:lvl w:ilvl="3" w:tplc="0409000F" w:tentative="1">
      <w:start w:val="1"/>
      <w:numFmt w:val="decimal"/>
      <w:lvlText w:val="%4."/>
      <w:lvlJc w:val="left"/>
      <w:pPr>
        <w:ind w:left="4091" w:hanging="420"/>
      </w:pPr>
    </w:lvl>
    <w:lvl w:ilvl="4" w:tplc="04090019" w:tentative="1">
      <w:start w:val="1"/>
      <w:numFmt w:val="lowerLetter"/>
      <w:lvlText w:val="%5)"/>
      <w:lvlJc w:val="left"/>
      <w:pPr>
        <w:ind w:left="4511" w:hanging="420"/>
      </w:pPr>
    </w:lvl>
    <w:lvl w:ilvl="5" w:tplc="0409001B" w:tentative="1">
      <w:start w:val="1"/>
      <w:numFmt w:val="lowerRoman"/>
      <w:lvlText w:val="%6."/>
      <w:lvlJc w:val="right"/>
      <w:pPr>
        <w:ind w:left="4931" w:hanging="420"/>
      </w:pPr>
    </w:lvl>
    <w:lvl w:ilvl="6" w:tplc="0409000F" w:tentative="1">
      <w:start w:val="1"/>
      <w:numFmt w:val="decimal"/>
      <w:lvlText w:val="%7."/>
      <w:lvlJc w:val="left"/>
      <w:pPr>
        <w:ind w:left="5351" w:hanging="420"/>
      </w:pPr>
    </w:lvl>
    <w:lvl w:ilvl="7" w:tplc="04090019" w:tentative="1">
      <w:start w:val="1"/>
      <w:numFmt w:val="lowerLetter"/>
      <w:lvlText w:val="%8)"/>
      <w:lvlJc w:val="left"/>
      <w:pPr>
        <w:ind w:left="5771" w:hanging="420"/>
      </w:pPr>
    </w:lvl>
    <w:lvl w:ilvl="8" w:tplc="0409001B" w:tentative="1">
      <w:start w:val="1"/>
      <w:numFmt w:val="lowerRoman"/>
      <w:lvlText w:val="%9."/>
      <w:lvlJc w:val="right"/>
      <w:pPr>
        <w:ind w:left="6191" w:hanging="420"/>
      </w:pPr>
    </w:lvl>
  </w:abstractNum>
  <w:abstractNum w:abstractNumId="6">
    <w:nsid w:val="66E069F3"/>
    <w:multiLevelType w:val="hybridMultilevel"/>
    <w:tmpl w:val="C5FE3EBE"/>
    <w:lvl w:ilvl="0" w:tplc="4530AC2C">
      <w:start w:val="1"/>
      <w:numFmt w:val="decimalEnclosedParen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32FED"/>
    <w:rsid w:val="000624FB"/>
    <w:rsid w:val="00065075"/>
    <w:rsid w:val="000D160C"/>
    <w:rsid w:val="000F56C4"/>
    <w:rsid w:val="00101BCD"/>
    <w:rsid w:val="001421A3"/>
    <w:rsid w:val="00151F18"/>
    <w:rsid w:val="001571C2"/>
    <w:rsid w:val="00171F5D"/>
    <w:rsid w:val="00173735"/>
    <w:rsid w:val="001A1708"/>
    <w:rsid w:val="001A38C2"/>
    <w:rsid w:val="001A456B"/>
    <w:rsid w:val="001B6AC4"/>
    <w:rsid w:val="001F6714"/>
    <w:rsid w:val="00216EE4"/>
    <w:rsid w:val="0021768F"/>
    <w:rsid w:val="00222C98"/>
    <w:rsid w:val="0023453C"/>
    <w:rsid w:val="0023513A"/>
    <w:rsid w:val="00244A37"/>
    <w:rsid w:val="00252266"/>
    <w:rsid w:val="00266474"/>
    <w:rsid w:val="002822DB"/>
    <w:rsid w:val="00283707"/>
    <w:rsid w:val="00295005"/>
    <w:rsid w:val="002A401B"/>
    <w:rsid w:val="002B1A94"/>
    <w:rsid w:val="002B24F0"/>
    <w:rsid w:val="002D4B33"/>
    <w:rsid w:val="002E113F"/>
    <w:rsid w:val="002F6753"/>
    <w:rsid w:val="00301DF3"/>
    <w:rsid w:val="00305113"/>
    <w:rsid w:val="00305F0D"/>
    <w:rsid w:val="00314309"/>
    <w:rsid w:val="00317951"/>
    <w:rsid w:val="00323B43"/>
    <w:rsid w:val="0033037E"/>
    <w:rsid w:val="00343ECC"/>
    <w:rsid w:val="00357B0B"/>
    <w:rsid w:val="003618CE"/>
    <w:rsid w:val="003618F3"/>
    <w:rsid w:val="00376BAA"/>
    <w:rsid w:val="00382A13"/>
    <w:rsid w:val="0038359D"/>
    <w:rsid w:val="0038392B"/>
    <w:rsid w:val="00387C5A"/>
    <w:rsid w:val="00393815"/>
    <w:rsid w:val="00393935"/>
    <w:rsid w:val="003A439D"/>
    <w:rsid w:val="003D37D8"/>
    <w:rsid w:val="003E4210"/>
    <w:rsid w:val="003F0AAC"/>
    <w:rsid w:val="00421E02"/>
    <w:rsid w:val="00434BEF"/>
    <w:rsid w:val="004358AB"/>
    <w:rsid w:val="00441FA4"/>
    <w:rsid w:val="00447DD4"/>
    <w:rsid w:val="004543DE"/>
    <w:rsid w:val="00456C0A"/>
    <w:rsid w:val="00457069"/>
    <w:rsid w:val="00465E47"/>
    <w:rsid w:val="0047131C"/>
    <w:rsid w:val="004A4F69"/>
    <w:rsid w:val="004B5F18"/>
    <w:rsid w:val="004E5C15"/>
    <w:rsid w:val="00520ADE"/>
    <w:rsid w:val="00523DE7"/>
    <w:rsid w:val="00561025"/>
    <w:rsid w:val="0056419D"/>
    <w:rsid w:val="005A79BE"/>
    <w:rsid w:val="005C2D41"/>
    <w:rsid w:val="005D179D"/>
    <w:rsid w:val="005E65B1"/>
    <w:rsid w:val="00624C17"/>
    <w:rsid w:val="0064116A"/>
    <w:rsid w:val="00642FD2"/>
    <w:rsid w:val="0066073E"/>
    <w:rsid w:val="006659D2"/>
    <w:rsid w:val="00667749"/>
    <w:rsid w:val="00693547"/>
    <w:rsid w:val="00694329"/>
    <w:rsid w:val="006A5943"/>
    <w:rsid w:val="006C2826"/>
    <w:rsid w:val="006D05B1"/>
    <w:rsid w:val="006D187D"/>
    <w:rsid w:val="006D4747"/>
    <w:rsid w:val="006E40B9"/>
    <w:rsid w:val="00711A3E"/>
    <w:rsid w:val="007316B9"/>
    <w:rsid w:val="007562F7"/>
    <w:rsid w:val="007676C2"/>
    <w:rsid w:val="00774D0F"/>
    <w:rsid w:val="00786A0C"/>
    <w:rsid w:val="00797AB9"/>
    <w:rsid w:val="007A58D0"/>
    <w:rsid w:val="007C7909"/>
    <w:rsid w:val="00804A28"/>
    <w:rsid w:val="00805BA2"/>
    <w:rsid w:val="0082599B"/>
    <w:rsid w:val="0082716E"/>
    <w:rsid w:val="00832CC5"/>
    <w:rsid w:val="00856588"/>
    <w:rsid w:val="008573B4"/>
    <w:rsid w:val="0088062C"/>
    <w:rsid w:val="00881D34"/>
    <w:rsid w:val="008B7726"/>
    <w:rsid w:val="008C2762"/>
    <w:rsid w:val="008C48E1"/>
    <w:rsid w:val="008D41B0"/>
    <w:rsid w:val="008F4728"/>
    <w:rsid w:val="009032E2"/>
    <w:rsid w:val="00914AFB"/>
    <w:rsid w:val="00916B45"/>
    <w:rsid w:val="0094079B"/>
    <w:rsid w:val="00941E9F"/>
    <w:rsid w:val="0096184A"/>
    <w:rsid w:val="009833CF"/>
    <w:rsid w:val="0098491D"/>
    <w:rsid w:val="009930A0"/>
    <w:rsid w:val="0099333B"/>
    <w:rsid w:val="0099597E"/>
    <w:rsid w:val="009A047A"/>
    <w:rsid w:val="009B2654"/>
    <w:rsid w:val="009C104D"/>
    <w:rsid w:val="009C2629"/>
    <w:rsid w:val="009C52FC"/>
    <w:rsid w:val="009D0048"/>
    <w:rsid w:val="009D634E"/>
    <w:rsid w:val="009E180C"/>
    <w:rsid w:val="00A037F8"/>
    <w:rsid w:val="00A04D70"/>
    <w:rsid w:val="00A10916"/>
    <w:rsid w:val="00A26522"/>
    <w:rsid w:val="00A61A04"/>
    <w:rsid w:val="00A73898"/>
    <w:rsid w:val="00AC7701"/>
    <w:rsid w:val="00AE1D0B"/>
    <w:rsid w:val="00B0018C"/>
    <w:rsid w:val="00B4225C"/>
    <w:rsid w:val="00B606C2"/>
    <w:rsid w:val="00B74765"/>
    <w:rsid w:val="00B82539"/>
    <w:rsid w:val="00BA22E0"/>
    <w:rsid w:val="00BA76E2"/>
    <w:rsid w:val="00BB1482"/>
    <w:rsid w:val="00BB3761"/>
    <w:rsid w:val="00BB3B76"/>
    <w:rsid w:val="00BB7CC0"/>
    <w:rsid w:val="00BC1AFD"/>
    <w:rsid w:val="00BD0341"/>
    <w:rsid w:val="00BD20C1"/>
    <w:rsid w:val="00BE0B8B"/>
    <w:rsid w:val="00C00673"/>
    <w:rsid w:val="00C2328F"/>
    <w:rsid w:val="00C3726B"/>
    <w:rsid w:val="00C441E4"/>
    <w:rsid w:val="00C52878"/>
    <w:rsid w:val="00C62793"/>
    <w:rsid w:val="00C745C1"/>
    <w:rsid w:val="00C80036"/>
    <w:rsid w:val="00C81AAB"/>
    <w:rsid w:val="00CA2264"/>
    <w:rsid w:val="00CA5C97"/>
    <w:rsid w:val="00CB547A"/>
    <w:rsid w:val="00CB57E2"/>
    <w:rsid w:val="00CC2E07"/>
    <w:rsid w:val="00D16342"/>
    <w:rsid w:val="00D20734"/>
    <w:rsid w:val="00D20B8C"/>
    <w:rsid w:val="00D30681"/>
    <w:rsid w:val="00D35E7E"/>
    <w:rsid w:val="00D46E9B"/>
    <w:rsid w:val="00D60E63"/>
    <w:rsid w:val="00D71D6D"/>
    <w:rsid w:val="00D85E70"/>
    <w:rsid w:val="00D9301D"/>
    <w:rsid w:val="00D94C26"/>
    <w:rsid w:val="00D96444"/>
    <w:rsid w:val="00D97818"/>
    <w:rsid w:val="00DA720A"/>
    <w:rsid w:val="00DB4748"/>
    <w:rsid w:val="00DC4099"/>
    <w:rsid w:val="00DD4721"/>
    <w:rsid w:val="00DF7441"/>
    <w:rsid w:val="00E20363"/>
    <w:rsid w:val="00E3158E"/>
    <w:rsid w:val="00E51DF9"/>
    <w:rsid w:val="00E757E7"/>
    <w:rsid w:val="00E8019D"/>
    <w:rsid w:val="00E858D9"/>
    <w:rsid w:val="00E932C6"/>
    <w:rsid w:val="00EB727D"/>
    <w:rsid w:val="00F267DF"/>
    <w:rsid w:val="00F6443F"/>
    <w:rsid w:val="00F65153"/>
    <w:rsid w:val="00F65839"/>
    <w:rsid w:val="00F71B0D"/>
    <w:rsid w:val="00F73315"/>
    <w:rsid w:val="00F75735"/>
    <w:rsid w:val="00F82A43"/>
    <w:rsid w:val="00F969B4"/>
    <w:rsid w:val="00FB09CD"/>
    <w:rsid w:val="00FB5F5C"/>
    <w:rsid w:val="00FD52E0"/>
    <w:rsid w:val="00FD6406"/>
    <w:rsid w:val="00FE6CB2"/>
    <w:rsid w:val="00FF1B14"/>
    <w:rsid w:val="00FF1D6B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  <w:style w:type="paragraph" w:customStyle="1" w:styleId="p0">
    <w:name w:val="p0"/>
    <w:basedOn w:val="a"/>
    <w:rsid w:val="00D16342"/>
    <w:pPr>
      <w:widowControl/>
    </w:pPr>
    <w:rPr>
      <w:kern w:val="0"/>
      <w:szCs w:val="21"/>
    </w:rPr>
  </w:style>
  <w:style w:type="paragraph" w:customStyle="1" w:styleId="p15">
    <w:name w:val="p15"/>
    <w:basedOn w:val="a"/>
    <w:rsid w:val="00D16342"/>
    <w:pPr>
      <w:widowControl/>
      <w:adjustRightInd w:val="0"/>
      <w:jc w:val="left"/>
    </w:pPr>
    <w:rPr>
      <w:rFonts w:ascii="Arial Unicode MS" w:hAnsi="Arial Unicode MS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A3061F-4275-4AB4-B1B1-4777BF68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59</cp:revision>
  <cp:lastPrinted>2018-06-26T00:25:00Z</cp:lastPrinted>
  <dcterms:created xsi:type="dcterms:W3CDTF">2018-04-19T01:25:00Z</dcterms:created>
  <dcterms:modified xsi:type="dcterms:W3CDTF">2018-07-24T23:50:00Z</dcterms:modified>
</cp:coreProperties>
</file>